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7D2" w:rsidRDefault="00C219E4">
      <w:pPr>
        <w:spacing w:before="88" w:line="272" w:lineRule="exact"/>
        <w:ind w:left="96"/>
        <w:jc w:val="center"/>
        <w:rPr>
          <w:b/>
          <w:sz w:val="24"/>
        </w:rPr>
      </w:pPr>
      <w:r>
        <w:rPr>
          <w:b/>
          <w:spacing w:val="-2"/>
          <w:w w:val="105"/>
          <w:sz w:val="24"/>
        </w:rPr>
        <w:t>VENDIM</w:t>
      </w:r>
    </w:p>
    <w:p w:rsidR="00CE77D2" w:rsidRDefault="00C219E4">
      <w:pPr>
        <w:spacing w:line="272" w:lineRule="exact"/>
        <w:ind w:left="96"/>
        <w:jc w:val="center"/>
        <w:rPr>
          <w:b/>
          <w:sz w:val="24"/>
        </w:rPr>
      </w:pPr>
      <w:r>
        <w:rPr>
          <w:b/>
          <w:spacing w:val="-2"/>
          <w:sz w:val="24"/>
        </w:rPr>
        <w:t>Nr.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771,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datë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19.12.2025</w:t>
      </w:r>
    </w:p>
    <w:p w:rsidR="00CE77D2" w:rsidRDefault="00C219E4">
      <w:pPr>
        <w:spacing w:before="269" w:line="235" w:lineRule="auto"/>
        <w:ind w:left="218" w:right="123" w:hanging="2"/>
        <w:jc w:val="center"/>
        <w:rPr>
          <w:sz w:val="24"/>
        </w:rPr>
      </w:pPr>
      <w:r>
        <w:rPr>
          <w:b/>
          <w:sz w:val="24"/>
        </w:rPr>
        <w:t xml:space="preserve">PËR PROCEDURAT PËR PËRZGJEDHJEN, OPERIMIN, MIRËMBAJTJEN, SHPËRNDARJEN DHE MENAXHIMIN E MATERIALEVE </w:t>
      </w:r>
      <w:r>
        <w:rPr>
          <w:b/>
          <w:spacing w:val="-2"/>
          <w:sz w:val="24"/>
        </w:rPr>
        <w:t>KRIPTOGRAFIKE</w:t>
      </w:r>
      <w:r>
        <w:rPr>
          <w:spacing w:val="-2"/>
          <w:sz w:val="24"/>
          <w:vertAlign w:val="superscript"/>
        </w:rPr>
        <w:t>1</w:t>
      </w:r>
    </w:p>
    <w:p w:rsidR="00CE77D2" w:rsidRDefault="00C219E4">
      <w:pPr>
        <w:pStyle w:val="BodyText"/>
        <w:spacing w:before="268" w:line="235" w:lineRule="auto"/>
        <w:ind w:right="38"/>
      </w:pPr>
      <w:r>
        <w:rPr>
          <w:spacing w:val="-8"/>
        </w:rPr>
        <w:t>Në</w:t>
      </w:r>
      <w:r>
        <w:rPr>
          <w:spacing w:val="-7"/>
        </w:rPr>
        <w:t xml:space="preserve"> </w:t>
      </w:r>
      <w:r>
        <w:rPr>
          <w:spacing w:val="-8"/>
        </w:rPr>
        <w:t>mbështetje</w:t>
      </w:r>
      <w:r>
        <w:rPr>
          <w:spacing w:val="-4"/>
        </w:rPr>
        <w:t xml:space="preserve"> </w:t>
      </w:r>
      <w:r>
        <w:rPr>
          <w:spacing w:val="-8"/>
        </w:rPr>
        <w:t>të</w:t>
      </w:r>
      <w:r>
        <w:rPr>
          <w:spacing w:val="-4"/>
        </w:rPr>
        <w:t xml:space="preserve"> </w:t>
      </w:r>
      <w:r>
        <w:rPr>
          <w:spacing w:val="-8"/>
        </w:rPr>
        <w:t>nenit</w:t>
      </w:r>
      <w:r>
        <w:rPr>
          <w:spacing w:val="-7"/>
        </w:rPr>
        <w:t xml:space="preserve"> </w:t>
      </w:r>
      <w:r>
        <w:rPr>
          <w:spacing w:val="-8"/>
        </w:rPr>
        <w:t>100</w:t>
      </w:r>
      <w:r>
        <w:rPr>
          <w:spacing w:val="-5"/>
        </w:rPr>
        <w:t xml:space="preserve"> </w:t>
      </w:r>
      <w:r>
        <w:rPr>
          <w:spacing w:val="-8"/>
        </w:rPr>
        <w:t>të</w:t>
      </w:r>
      <w:r>
        <w:rPr>
          <w:spacing w:val="-6"/>
        </w:rPr>
        <w:t xml:space="preserve"> </w:t>
      </w:r>
      <w:r>
        <w:rPr>
          <w:spacing w:val="-8"/>
        </w:rPr>
        <w:t>Kushtetutës</w:t>
      </w:r>
      <w:r>
        <w:rPr>
          <w:spacing w:val="-6"/>
        </w:rPr>
        <w:t xml:space="preserve"> </w:t>
      </w:r>
      <w:r>
        <w:rPr>
          <w:spacing w:val="-8"/>
        </w:rPr>
        <w:t>dhe</w:t>
      </w:r>
      <w:r>
        <w:rPr>
          <w:spacing w:val="-4"/>
        </w:rPr>
        <w:t xml:space="preserve"> </w:t>
      </w:r>
      <w:r>
        <w:rPr>
          <w:spacing w:val="-8"/>
        </w:rPr>
        <w:t xml:space="preserve">të </w:t>
      </w:r>
      <w:r>
        <w:rPr>
          <w:spacing w:val="-2"/>
        </w:rPr>
        <w:t>pikave</w:t>
      </w:r>
      <w:r>
        <w:rPr>
          <w:spacing w:val="-13"/>
        </w:rPr>
        <w:t xml:space="preserve"> </w:t>
      </w:r>
      <w:r>
        <w:rPr>
          <w:spacing w:val="-2"/>
        </w:rPr>
        <w:t>3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4,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nenit</w:t>
      </w:r>
      <w:r>
        <w:rPr>
          <w:spacing w:val="-13"/>
        </w:rPr>
        <w:t xml:space="preserve"> </w:t>
      </w:r>
      <w:r>
        <w:rPr>
          <w:spacing w:val="-2"/>
        </w:rPr>
        <w:t>45,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ligjit</w:t>
      </w:r>
      <w:r>
        <w:rPr>
          <w:spacing w:val="-13"/>
        </w:rPr>
        <w:t xml:space="preserve"> </w:t>
      </w:r>
      <w:r>
        <w:rPr>
          <w:spacing w:val="-2"/>
        </w:rPr>
        <w:t>nr.</w:t>
      </w:r>
      <w:r>
        <w:rPr>
          <w:spacing w:val="-13"/>
        </w:rPr>
        <w:t xml:space="preserve"> </w:t>
      </w:r>
      <w:r>
        <w:rPr>
          <w:spacing w:val="-2"/>
        </w:rPr>
        <w:t>10/2023,</w:t>
      </w:r>
      <w:r>
        <w:rPr>
          <w:spacing w:val="-13"/>
        </w:rPr>
        <w:t xml:space="preserve"> </w:t>
      </w:r>
      <w:r>
        <w:rPr>
          <w:spacing w:val="-2"/>
        </w:rPr>
        <w:t xml:space="preserve">“Për </w:t>
      </w:r>
      <w:r>
        <w:t xml:space="preserve">informacionin e klasifikuar”, me propozimin e </w:t>
      </w:r>
      <w:r>
        <w:rPr>
          <w:spacing w:val="-4"/>
        </w:rPr>
        <w:t>ministrit</w:t>
      </w:r>
      <w:r>
        <w:rPr>
          <w:spacing w:val="-11"/>
        </w:rPr>
        <w:t xml:space="preserve"> </w:t>
      </w:r>
      <w:r>
        <w:rPr>
          <w:spacing w:val="-4"/>
        </w:rPr>
        <w:t>të</w:t>
      </w:r>
      <w:r>
        <w:rPr>
          <w:spacing w:val="-11"/>
        </w:rPr>
        <w:t xml:space="preserve"> </w:t>
      </w:r>
      <w:r>
        <w:rPr>
          <w:spacing w:val="-4"/>
        </w:rPr>
        <w:t>Mbrojtjes,</w:t>
      </w:r>
      <w:r>
        <w:rPr>
          <w:spacing w:val="-11"/>
        </w:rPr>
        <w:t xml:space="preserve"> </w:t>
      </w:r>
      <w:r>
        <w:rPr>
          <w:spacing w:val="-4"/>
        </w:rPr>
        <w:t>Këshilli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Ministrave</w:t>
      </w:r>
    </w:p>
    <w:p w:rsidR="00CE77D2" w:rsidRDefault="00C219E4">
      <w:pPr>
        <w:pStyle w:val="BodyText"/>
        <w:spacing w:before="265"/>
        <w:ind w:left="381" w:right="3" w:firstLine="0"/>
        <w:jc w:val="center"/>
      </w:pPr>
      <w:r>
        <w:rPr>
          <w:spacing w:val="-2"/>
        </w:rPr>
        <w:t>VENDOSI:</w:t>
      </w:r>
    </w:p>
    <w:p w:rsidR="00CE77D2" w:rsidRDefault="00C219E4">
      <w:pPr>
        <w:pStyle w:val="BodyText"/>
        <w:spacing w:before="264" w:line="272" w:lineRule="exact"/>
        <w:ind w:left="381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1</w:t>
      </w:r>
    </w:p>
    <w:p w:rsidR="00CE77D2" w:rsidRDefault="00C219E4">
      <w:pPr>
        <w:pStyle w:val="Heading1"/>
        <w:ind w:right="3"/>
      </w:pPr>
      <w:r>
        <w:rPr>
          <w:spacing w:val="-2"/>
        </w:rPr>
        <w:t>Objekti</w:t>
      </w:r>
    </w:p>
    <w:p w:rsidR="00CE77D2" w:rsidRDefault="00C219E4">
      <w:pPr>
        <w:pStyle w:val="BodyText"/>
        <w:spacing w:before="269" w:line="235" w:lineRule="auto"/>
        <w:ind w:right="41"/>
      </w:pPr>
      <w:r>
        <w:t xml:space="preserve">Objekti i këtij vendimi është përcaktimi i procedurave për përzgjedhjen, operimin, mirëmbajtjen, shpërndarjen dhe menaxhimin e </w:t>
      </w:r>
      <w:r>
        <w:rPr>
          <w:spacing w:val="-2"/>
        </w:rPr>
        <w:t>materialeve</w:t>
      </w:r>
      <w:r>
        <w:rPr>
          <w:spacing w:val="-13"/>
        </w:rPr>
        <w:t xml:space="preserve"> </w:t>
      </w:r>
      <w:r>
        <w:rPr>
          <w:spacing w:val="-2"/>
        </w:rPr>
        <w:t>kriptografike.</w:t>
      </w:r>
    </w:p>
    <w:p w:rsidR="00CE77D2" w:rsidRDefault="00C219E4">
      <w:pPr>
        <w:pStyle w:val="BodyText"/>
        <w:spacing w:before="265" w:line="272" w:lineRule="exact"/>
        <w:ind w:left="381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2</w:t>
      </w:r>
    </w:p>
    <w:p w:rsidR="00CE77D2" w:rsidRDefault="00C219E4">
      <w:pPr>
        <w:pStyle w:val="Heading1"/>
      </w:pPr>
      <w:r>
        <w:rPr>
          <w:spacing w:val="-2"/>
        </w:rPr>
        <w:t>Qëllimi</w:t>
      </w:r>
    </w:p>
    <w:p w:rsidR="00CE77D2" w:rsidRDefault="00C219E4">
      <w:pPr>
        <w:pStyle w:val="BodyText"/>
        <w:spacing w:before="268" w:line="235" w:lineRule="auto"/>
        <w:ind w:right="38"/>
      </w:pPr>
      <w:r>
        <w:rPr>
          <w:w w:val="90"/>
        </w:rPr>
        <w:t>Qëllimi</w:t>
      </w:r>
      <w:r>
        <w:rPr>
          <w:spacing w:val="-9"/>
          <w:w w:val="90"/>
        </w:rPr>
        <w:t xml:space="preserve"> </w:t>
      </w:r>
      <w:r>
        <w:rPr>
          <w:w w:val="90"/>
        </w:rPr>
        <w:t>i</w:t>
      </w:r>
      <w:r>
        <w:rPr>
          <w:spacing w:val="-9"/>
          <w:w w:val="90"/>
        </w:rPr>
        <w:t xml:space="preserve"> </w:t>
      </w:r>
      <w:r>
        <w:rPr>
          <w:w w:val="90"/>
        </w:rPr>
        <w:t>këtij</w:t>
      </w:r>
      <w:r>
        <w:rPr>
          <w:spacing w:val="-9"/>
          <w:w w:val="90"/>
        </w:rPr>
        <w:t xml:space="preserve"> </w:t>
      </w:r>
      <w:r>
        <w:rPr>
          <w:w w:val="90"/>
        </w:rPr>
        <w:t>vendimi</w:t>
      </w:r>
      <w:r>
        <w:rPr>
          <w:spacing w:val="-9"/>
          <w:w w:val="90"/>
        </w:rPr>
        <w:t xml:space="preserve"> </w:t>
      </w:r>
      <w:r>
        <w:rPr>
          <w:w w:val="90"/>
        </w:rPr>
        <w:t>është</w:t>
      </w:r>
      <w:r>
        <w:rPr>
          <w:spacing w:val="-9"/>
          <w:w w:val="90"/>
        </w:rPr>
        <w:t xml:space="preserve"> </w:t>
      </w:r>
      <w:r>
        <w:rPr>
          <w:w w:val="90"/>
        </w:rPr>
        <w:t>garantimi</w:t>
      </w:r>
      <w:r>
        <w:rPr>
          <w:spacing w:val="-9"/>
          <w:w w:val="90"/>
        </w:rPr>
        <w:t xml:space="preserve"> </w:t>
      </w:r>
      <w:r>
        <w:rPr>
          <w:w w:val="90"/>
        </w:rPr>
        <w:t>i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mbrojtjes </w:t>
      </w:r>
      <w:r>
        <w:t xml:space="preserve">kriptografike të informacionit të klasifikuar që </w:t>
      </w:r>
      <w:r>
        <w:rPr>
          <w:spacing w:val="-4"/>
        </w:rPr>
        <w:t>prodhohet,</w:t>
      </w:r>
      <w:r>
        <w:rPr>
          <w:spacing w:val="-11"/>
        </w:rPr>
        <w:t xml:space="preserve"> </w:t>
      </w:r>
      <w:r>
        <w:rPr>
          <w:spacing w:val="-4"/>
        </w:rPr>
        <w:t>përpunohet,</w:t>
      </w:r>
      <w:r>
        <w:rPr>
          <w:spacing w:val="-8"/>
        </w:rPr>
        <w:t xml:space="preserve"> </w:t>
      </w:r>
      <w:r>
        <w:rPr>
          <w:spacing w:val="-4"/>
        </w:rPr>
        <w:t>ruhet</w:t>
      </w:r>
      <w:r>
        <w:rPr>
          <w:spacing w:val="-11"/>
        </w:rPr>
        <w:t xml:space="preserve"> </w:t>
      </w:r>
      <w:r>
        <w:rPr>
          <w:spacing w:val="-4"/>
        </w:rPr>
        <w:t>dhe</w:t>
      </w:r>
      <w:r>
        <w:rPr>
          <w:spacing w:val="-10"/>
        </w:rPr>
        <w:t xml:space="preserve"> </w:t>
      </w:r>
      <w:r>
        <w:rPr>
          <w:spacing w:val="-4"/>
        </w:rPr>
        <w:t>transmetohet</w:t>
      </w:r>
      <w:r>
        <w:rPr>
          <w:spacing w:val="-9"/>
        </w:rPr>
        <w:t xml:space="preserve"> </w:t>
      </w:r>
      <w:r>
        <w:rPr>
          <w:spacing w:val="-4"/>
        </w:rPr>
        <w:t xml:space="preserve">në </w:t>
      </w:r>
      <w:r>
        <w:rPr>
          <w:spacing w:val="-8"/>
        </w:rPr>
        <w:t>sistemet</w:t>
      </w:r>
      <w:r>
        <w:rPr>
          <w:spacing w:val="-6"/>
        </w:rPr>
        <w:t xml:space="preserve"> </w:t>
      </w:r>
      <w:r>
        <w:rPr>
          <w:spacing w:val="-8"/>
        </w:rPr>
        <w:t>e</w:t>
      </w:r>
      <w:r>
        <w:rPr>
          <w:spacing w:val="-5"/>
        </w:rPr>
        <w:t xml:space="preserve"> </w:t>
      </w:r>
      <w:r>
        <w:rPr>
          <w:spacing w:val="-8"/>
        </w:rPr>
        <w:t>komunikimit</w:t>
      </w:r>
      <w:r>
        <w:rPr>
          <w:spacing w:val="-6"/>
        </w:rPr>
        <w:t xml:space="preserve"> </w:t>
      </w:r>
      <w:r>
        <w:rPr>
          <w:spacing w:val="-8"/>
        </w:rPr>
        <w:t>e</w:t>
      </w:r>
      <w:r>
        <w:rPr>
          <w:spacing w:val="-5"/>
        </w:rPr>
        <w:t xml:space="preserve"> </w:t>
      </w:r>
      <w:r>
        <w:rPr>
          <w:spacing w:val="-8"/>
        </w:rPr>
        <w:t>të</w:t>
      </w:r>
      <w:r>
        <w:rPr>
          <w:spacing w:val="-7"/>
        </w:rPr>
        <w:t xml:space="preserve"> </w:t>
      </w:r>
      <w:r>
        <w:rPr>
          <w:spacing w:val="-8"/>
        </w:rPr>
        <w:t>informacionit</w:t>
      </w:r>
      <w:r>
        <w:rPr>
          <w:spacing w:val="-6"/>
        </w:rPr>
        <w:t xml:space="preserve"> </w:t>
      </w:r>
      <w:r>
        <w:rPr>
          <w:spacing w:val="-8"/>
        </w:rPr>
        <w:t>(në</w:t>
      </w:r>
      <w:r>
        <w:rPr>
          <w:spacing w:val="-7"/>
        </w:rPr>
        <w:t xml:space="preserve"> </w:t>
      </w:r>
      <w:r>
        <w:rPr>
          <w:spacing w:val="-8"/>
        </w:rPr>
        <w:t xml:space="preserve">vijim </w:t>
      </w:r>
      <w:r>
        <w:rPr>
          <w:spacing w:val="-2"/>
        </w:rPr>
        <w:t>SKI).</w:t>
      </w:r>
    </w:p>
    <w:p w:rsidR="00CE77D2" w:rsidRDefault="00C219E4">
      <w:pPr>
        <w:pStyle w:val="BodyText"/>
        <w:spacing w:line="267" w:lineRule="exact"/>
        <w:ind w:left="381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3</w:t>
      </w:r>
    </w:p>
    <w:p w:rsidR="00CE77D2" w:rsidRDefault="00C219E4">
      <w:pPr>
        <w:pStyle w:val="Heading1"/>
        <w:ind w:right="3"/>
      </w:pPr>
      <w:r>
        <w:rPr>
          <w:spacing w:val="-2"/>
        </w:rPr>
        <w:t>Fusha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veprimit</w:t>
      </w:r>
    </w:p>
    <w:p w:rsidR="00CE77D2" w:rsidRDefault="00C219E4">
      <w:pPr>
        <w:pStyle w:val="BodyText"/>
        <w:spacing w:before="269" w:line="235" w:lineRule="auto"/>
        <w:ind w:right="39"/>
      </w:pPr>
      <w:r>
        <w:rPr>
          <w:spacing w:val="-8"/>
        </w:rPr>
        <w:t>Ky</w:t>
      </w:r>
      <w:r>
        <w:rPr>
          <w:spacing w:val="-4"/>
        </w:rPr>
        <w:t xml:space="preserve"> </w:t>
      </w:r>
      <w:r>
        <w:rPr>
          <w:spacing w:val="-8"/>
        </w:rPr>
        <w:t>vendim</w:t>
      </w:r>
      <w:r>
        <w:rPr>
          <w:spacing w:val="-5"/>
        </w:rPr>
        <w:t xml:space="preserve"> </w:t>
      </w:r>
      <w:r>
        <w:rPr>
          <w:spacing w:val="-8"/>
        </w:rPr>
        <w:t>zbatohet</w:t>
      </w:r>
      <w:r>
        <w:rPr>
          <w:spacing w:val="-1"/>
        </w:rPr>
        <w:t xml:space="preserve"> </w:t>
      </w:r>
      <w:r>
        <w:rPr>
          <w:spacing w:val="-8"/>
        </w:rPr>
        <w:t>për</w:t>
      </w:r>
      <w:r>
        <w:rPr>
          <w:spacing w:val="-4"/>
        </w:rPr>
        <w:t xml:space="preserve"> </w:t>
      </w:r>
      <w:r>
        <w:rPr>
          <w:spacing w:val="-8"/>
        </w:rPr>
        <w:t>mbrojtjen</w:t>
      </w:r>
      <w:r>
        <w:rPr>
          <w:spacing w:val="-3"/>
        </w:rPr>
        <w:t xml:space="preserve"> </w:t>
      </w:r>
      <w:r>
        <w:rPr>
          <w:spacing w:val="-8"/>
        </w:rPr>
        <w:t xml:space="preserve">kriptografike </w:t>
      </w:r>
      <w:r>
        <w:t xml:space="preserve">në SKI, që trajtojnë informacion të klasifikuar “Sekret shtetëror” të NATO-s, BE-së, shteteve </w:t>
      </w:r>
      <w:r>
        <w:rPr>
          <w:spacing w:val="-8"/>
        </w:rPr>
        <w:t>dhe/ose</w:t>
      </w:r>
      <w:r>
        <w:rPr>
          <w:spacing w:val="-9"/>
        </w:rPr>
        <w:t xml:space="preserve"> </w:t>
      </w:r>
      <w:r>
        <w:rPr>
          <w:spacing w:val="-8"/>
        </w:rPr>
        <w:t>organizatave</w:t>
      </w:r>
      <w:r>
        <w:rPr>
          <w:spacing w:val="-7"/>
        </w:rPr>
        <w:t xml:space="preserve"> </w:t>
      </w:r>
      <w:r>
        <w:rPr>
          <w:spacing w:val="-8"/>
        </w:rPr>
        <w:t>të</w:t>
      </w:r>
      <w:r>
        <w:rPr>
          <w:spacing w:val="-7"/>
        </w:rPr>
        <w:t xml:space="preserve"> </w:t>
      </w:r>
      <w:r>
        <w:rPr>
          <w:spacing w:val="-8"/>
        </w:rPr>
        <w:t>huaja,</w:t>
      </w:r>
      <w:r>
        <w:rPr>
          <w:spacing w:val="-7"/>
        </w:rPr>
        <w:t xml:space="preserve"> </w:t>
      </w:r>
      <w:r>
        <w:rPr>
          <w:spacing w:val="-8"/>
        </w:rPr>
        <w:t>me</w:t>
      </w:r>
      <w:r>
        <w:rPr>
          <w:spacing w:val="-7"/>
        </w:rPr>
        <w:t xml:space="preserve"> </w:t>
      </w:r>
      <w:r>
        <w:rPr>
          <w:spacing w:val="-8"/>
        </w:rPr>
        <w:t>të</w:t>
      </w:r>
      <w:r>
        <w:rPr>
          <w:spacing w:val="-7"/>
        </w:rPr>
        <w:t xml:space="preserve"> </w:t>
      </w:r>
      <w:r>
        <w:rPr>
          <w:spacing w:val="-8"/>
        </w:rPr>
        <w:t>cilat</w:t>
      </w:r>
      <w:r>
        <w:rPr>
          <w:spacing w:val="-7"/>
        </w:rPr>
        <w:t xml:space="preserve"> </w:t>
      </w:r>
      <w:r>
        <w:rPr>
          <w:spacing w:val="-8"/>
        </w:rPr>
        <w:t xml:space="preserve">Republika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Shqipërisë</w:t>
      </w:r>
      <w:r>
        <w:rPr>
          <w:spacing w:val="-11"/>
        </w:rPr>
        <w:t xml:space="preserve"> </w:t>
      </w:r>
      <w:r>
        <w:rPr>
          <w:spacing w:val="-4"/>
        </w:rPr>
        <w:t>ka</w:t>
      </w:r>
      <w:r>
        <w:rPr>
          <w:spacing w:val="-11"/>
        </w:rPr>
        <w:t xml:space="preserve"> </w:t>
      </w:r>
      <w:r>
        <w:rPr>
          <w:spacing w:val="-4"/>
        </w:rPr>
        <w:t>marrëveshje</w:t>
      </w:r>
      <w:r>
        <w:rPr>
          <w:spacing w:val="-11"/>
        </w:rPr>
        <w:t xml:space="preserve"> </w:t>
      </w:r>
      <w:r>
        <w:rPr>
          <w:spacing w:val="-4"/>
        </w:rPr>
        <w:t>sigurie.</w:t>
      </w:r>
    </w:p>
    <w:p w:rsidR="00CE77D2" w:rsidRDefault="00C219E4">
      <w:pPr>
        <w:pStyle w:val="BodyText"/>
        <w:spacing w:before="264" w:line="274" w:lineRule="exact"/>
        <w:ind w:left="381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4</w:t>
      </w:r>
    </w:p>
    <w:p w:rsidR="00CE77D2" w:rsidRDefault="00C219E4">
      <w:pPr>
        <w:pStyle w:val="Heading1"/>
        <w:spacing w:line="274" w:lineRule="exact"/>
        <w:ind w:right="1"/>
      </w:pPr>
      <w:r>
        <w:rPr>
          <w:spacing w:val="-2"/>
        </w:rPr>
        <w:t>P</w:t>
      </w:r>
      <w:r>
        <w:rPr>
          <w:spacing w:val="-2"/>
        </w:rPr>
        <w:t>ërkufizime</w:t>
      </w:r>
    </w:p>
    <w:p w:rsidR="00CE77D2" w:rsidRDefault="00C219E4" w:rsidP="00CE603E">
      <w:pPr>
        <w:pStyle w:val="BodyText"/>
        <w:spacing w:before="270" w:line="232" w:lineRule="auto"/>
        <w:ind w:right="41"/>
      </w:pPr>
      <w:r>
        <w:rPr>
          <w:spacing w:val="-6"/>
        </w:rPr>
        <w:t>Në</w:t>
      </w:r>
      <w:r>
        <w:rPr>
          <w:spacing w:val="-11"/>
        </w:rPr>
        <w:t xml:space="preserve"> </w:t>
      </w:r>
      <w:r>
        <w:rPr>
          <w:spacing w:val="-6"/>
        </w:rPr>
        <w:t>këtë</w:t>
      </w:r>
      <w:r>
        <w:rPr>
          <w:spacing w:val="-9"/>
        </w:rPr>
        <w:t xml:space="preserve"> </w:t>
      </w:r>
      <w:r>
        <w:rPr>
          <w:spacing w:val="-6"/>
        </w:rPr>
        <w:t>vendim,</w:t>
      </w:r>
      <w:r>
        <w:rPr>
          <w:spacing w:val="-9"/>
        </w:rPr>
        <w:t xml:space="preserve"> </w:t>
      </w:r>
      <w:r>
        <w:rPr>
          <w:spacing w:val="-6"/>
        </w:rPr>
        <w:t>termat</w:t>
      </w:r>
      <w:r>
        <w:rPr>
          <w:spacing w:val="-9"/>
        </w:rPr>
        <w:t xml:space="preserve"> </w:t>
      </w:r>
      <w:r>
        <w:rPr>
          <w:spacing w:val="-6"/>
        </w:rPr>
        <w:t>e</w:t>
      </w:r>
      <w:r>
        <w:rPr>
          <w:spacing w:val="-9"/>
        </w:rPr>
        <w:t xml:space="preserve"> </w:t>
      </w:r>
      <w:r>
        <w:rPr>
          <w:spacing w:val="-6"/>
        </w:rPr>
        <w:t>mëposhtëm</w:t>
      </w:r>
      <w:r>
        <w:rPr>
          <w:spacing w:val="-9"/>
        </w:rPr>
        <w:t xml:space="preserve"> </w:t>
      </w:r>
      <w:r>
        <w:rPr>
          <w:spacing w:val="-6"/>
        </w:rPr>
        <w:t>kanë</w:t>
      </w:r>
      <w:r>
        <w:rPr>
          <w:spacing w:val="-9"/>
        </w:rPr>
        <w:t xml:space="preserve"> </w:t>
      </w:r>
      <w:r>
        <w:rPr>
          <w:spacing w:val="-6"/>
        </w:rPr>
        <w:t xml:space="preserve">këto </w:t>
      </w:r>
      <w:r>
        <w:rPr>
          <w:spacing w:val="-2"/>
        </w:rPr>
        <w:t>kuptime:</w:t>
      </w:r>
      <w:r>
        <w:rPr>
          <w:noProof/>
          <w:sz w:val="20"/>
          <w:lang w:eastAsia="sq-AL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258715</wp:posOffset>
                </wp:positionV>
                <wp:extent cx="1829435" cy="952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F2178" id="Graphic 35" o:spid="_x0000_s1026" style="position:absolute;margin-left:70.8pt;margin-top:20.35pt;width:144.05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“AKSIK”,</w:t>
      </w:r>
      <w:r>
        <w:rPr>
          <w:spacing w:val="-11"/>
        </w:rPr>
        <w:t xml:space="preserve"> </w:t>
      </w:r>
      <w:r>
        <w:rPr>
          <w:spacing w:val="-4"/>
        </w:rPr>
        <w:t>Autoriteti</w:t>
      </w:r>
      <w:r>
        <w:rPr>
          <w:spacing w:val="-11"/>
        </w:rPr>
        <w:t xml:space="preserve"> </w:t>
      </w:r>
      <w:r>
        <w:rPr>
          <w:spacing w:val="-4"/>
        </w:rPr>
        <w:t>Kombëtar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Sigurisë</w:t>
      </w:r>
      <w:r>
        <w:rPr>
          <w:spacing w:val="-11"/>
        </w:rPr>
        <w:t xml:space="preserve"> </w:t>
      </w:r>
      <w:r>
        <w:rPr>
          <w:spacing w:val="-4"/>
        </w:rPr>
        <w:t xml:space="preserve">së </w:t>
      </w:r>
      <w:r>
        <w:rPr>
          <w:spacing w:val="-2"/>
        </w:rPr>
        <w:t>Informacionit</w:t>
      </w:r>
      <w:r>
        <w:rPr>
          <w:spacing w:val="-7"/>
        </w:rPr>
        <w:t xml:space="preserve"> </w:t>
      </w:r>
      <w:r>
        <w:rPr>
          <w:spacing w:val="-2"/>
        </w:rPr>
        <w:t>të</w:t>
      </w:r>
      <w:r>
        <w:rPr>
          <w:spacing w:val="-8"/>
        </w:rPr>
        <w:t xml:space="preserve"> </w:t>
      </w:r>
      <w:r>
        <w:rPr>
          <w:spacing w:val="-2"/>
        </w:rPr>
        <w:t>Klasifikuar.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99"/>
        </w:tabs>
        <w:spacing w:before="2" w:line="235" w:lineRule="auto"/>
        <w:ind w:right="134" w:firstLine="283"/>
        <w:jc w:val="both"/>
        <w:rPr>
          <w:sz w:val="24"/>
        </w:rPr>
      </w:pPr>
      <w:r>
        <w:rPr>
          <w:sz w:val="24"/>
        </w:rPr>
        <w:t>“</w:t>
      </w:r>
      <w:r>
        <w:rPr>
          <w:sz w:val="24"/>
        </w:rPr>
        <w:t xml:space="preserve">Algoritëm kriptografik”, një ekuacion </w:t>
      </w:r>
      <w:r>
        <w:rPr>
          <w:spacing w:val="-4"/>
          <w:sz w:val="24"/>
        </w:rPr>
        <w:t>matematikor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që,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nëpërmjet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ngatërrimit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tekstit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të </w:t>
      </w:r>
      <w:r>
        <w:rPr>
          <w:sz w:val="24"/>
        </w:rPr>
        <w:t xml:space="preserve">hapur, e transformon informacionin në të </w:t>
      </w:r>
      <w:r>
        <w:rPr>
          <w:spacing w:val="-4"/>
          <w:sz w:val="24"/>
        </w:rPr>
        <w:t>palexueshëm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(dhe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anasjelltas).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10"/>
        </w:tabs>
        <w:spacing w:line="235" w:lineRule="auto"/>
        <w:ind w:right="133" w:firstLine="283"/>
        <w:jc w:val="both"/>
        <w:rPr>
          <w:sz w:val="24"/>
        </w:rPr>
      </w:pPr>
      <w:r>
        <w:rPr>
          <w:sz w:val="24"/>
        </w:rPr>
        <w:t xml:space="preserve">“Autorizim kripto”, dokumenti që cakton </w:t>
      </w:r>
      <w:r>
        <w:rPr>
          <w:spacing w:val="-6"/>
          <w:sz w:val="24"/>
        </w:rPr>
        <w:t xml:space="preserve">personelin e institucionit shtetëror ose të operatorit </w:t>
      </w:r>
      <w:r>
        <w:rPr>
          <w:sz w:val="24"/>
        </w:rPr>
        <w:t xml:space="preserve">ekonomik përgjegjës për sigurinë e “Pajisjes </w:t>
      </w:r>
      <w:r>
        <w:rPr>
          <w:spacing w:val="-2"/>
          <w:sz w:val="24"/>
        </w:rPr>
        <w:t>kriptografike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kontrolluar”.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691"/>
        </w:tabs>
        <w:spacing w:line="235" w:lineRule="auto"/>
        <w:ind w:right="137" w:firstLine="283"/>
        <w:jc w:val="both"/>
        <w:rPr>
          <w:sz w:val="24"/>
        </w:rPr>
      </w:pPr>
      <w:r>
        <w:rPr>
          <w:spacing w:val="-4"/>
          <w:sz w:val="24"/>
        </w:rPr>
        <w:t>“Pajisje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kriptografike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kontrolluar”,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pajisja </w:t>
      </w:r>
      <w:r>
        <w:rPr>
          <w:sz w:val="24"/>
        </w:rPr>
        <w:t xml:space="preserve">kriptografike e specifikuar si e tillë nga vendi </w:t>
      </w:r>
      <w:r>
        <w:rPr>
          <w:spacing w:val="-2"/>
          <w:sz w:val="24"/>
        </w:rPr>
        <w:t>prodhues.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640"/>
        </w:tabs>
        <w:spacing w:line="235" w:lineRule="auto"/>
        <w:ind w:right="135" w:firstLine="283"/>
        <w:jc w:val="both"/>
        <w:rPr>
          <w:sz w:val="24"/>
        </w:rPr>
      </w:pPr>
      <w:r>
        <w:rPr>
          <w:spacing w:val="-8"/>
          <w:sz w:val="24"/>
        </w:rPr>
        <w:t>“Çelës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kriptografik</w:t>
      </w:r>
      <w:r>
        <w:rPr>
          <w:spacing w:val="-8"/>
          <w:sz w:val="24"/>
        </w:rPr>
        <w:t>”,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një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informacion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 xml:space="preserve">ruajtur </w:t>
      </w:r>
      <w:r>
        <w:rPr>
          <w:sz w:val="24"/>
        </w:rPr>
        <w:t>zakonisht në një skedar, i cili, nëpërmjet një algoritmi kriptografik mund të kriptojë ose të dekriptojë të dhëna.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825"/>
        </w:tabs>
        <w:spacing w:line="235" w:lineRule="auto"/>
        <w:ind w:right="138" w:firstLine="283"/>
        <w:jc w:val="both"/>
        <w:rPr>
          <w:sz w:val="24"/>
        </w:rPr>
      </w:pPr>
      <w:r>
        <w:rPr>
          <w:sz w:val="24"/>
        </w:rPr>
        <w:t xml:space="preserve">“Dekriptim”, procesi që transformon </w:t>
      </w:r>
      <w:r>
        <w:rPr>
          <w:spacing w:val="-4"/>
          <w:sz w:val="24"/>
        </w:rPr>
        <w:t>informacionin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kriptuar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në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informacion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hapur.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41"/>
        </w:tabs>
        <w:spacing w:line="235" w:lineRule="auto"/>
        <w:ind w:right="134" w:firstLine="283"/>
        <w:jc w:val="both"/>
        <w:rPr>
          <w:sz w:val="24"/>
        </w:rPr>
      </w:pPr>
      <w:r>
        <w:rPr>
          <w:sz w:val="24"/>
        </w:rPr>
        <w:t xml:space="preserve">“Incident kriptografik” konsiderohet çdo </w:t>
      </w:r>
      <w:r>
        <w:rPr>
          <w:spacing w:val="-4"/>
          <w:sz w:val="24"/>
        </w:rPr>
        <w:t>ngjarje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që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cenon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sigurinë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pajisjeve,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programeve </w:t>
      </w:r>
      <w:r>
        <w:rPr>
          <w:spacing w:val="-8"/>
          <w:sz w:val="24"/>
        </w:rPr>
        <w:t>apo</w:t>
      </w:r>
      <w:r>
        <w:rPr>
          <w:sz w:val="24"/>
        </w:rPr>
        <w:t xml:space="preserve"> </w:t>
      </w:r>
      <w:r>
        <w:rPr>
          <w:spacing w:val="-8"/>
          <w:sz w:val="24"/>
        </w:rPr>
        <w:t>materialeve</w:t>
      </w:r>
      <w:r>
        <w:rPr>
          <w:sz w:val="24"/>
        </w:rPr>
        <w:t xml:space="preserve"> </w:t>
      </w:r>
      <w:r>
        <w:rPr>
          <w:spacing w:val="-8"/>
          <w:sz w:val="24"/>
        </w:rPr>
        <w:t>kriptografike,</w:t>
      </w:r>
      <w:r>
        <w:rPr>
          <w:sz w:val="24"/>
        </w:rPr>
        <w:t xml:space="preserve"> </w:t>
      </w:r>
      <w:r>
        <w:rPr>
          <w:spacing w:val="-8"/>
          <w:sz w:val="24"/>
        </w:rPr>
        <w:t>duke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komprometuar </w:t>
      </w:r>
      <w:r>
        <w:rPr>
          <w:sz w:val="24"/>
        </w:rPr>
        <w:t>procesin</w:t>
      </w:r>
      <w:r>
        <w:rPr>
          <w:spacing w:val="-15"/>
          <w:sz w:val="24"/>
        </w:rPr>
        <w:t xml:space="preserve"> </w:t>
      </w:r>
      <w:r>
        <w:rPr>
          <w:sz w:val="24"/>
        </w:rPr>
        <w:t>kriptografik.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645"/>
        </w:tabs>
        <w:spacing w:line="235" w:lineRule="auto"/>
        <w:ind w:right="135" w:firstLine="283"/>
        <w:jc w:val="both"/>
        <w:rPr>
          <w:sz w:val="24"/>
        </w:rPr>
      </w:pPr>
      <w:r>
        <w:rPr>
          <w:spacing w:val="-6"/>
          <w:sz w:val="24"/>
        </w:rPr>
        <w:t>“Komprometim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informacionit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kriptografik” </w:t>
      </w:r>
      <w:r>
        <w:rPr>
          <w:sz w:val="24"/>
        </w:rPr>
        <w:t>nënkupton vënien në dispozicion në mënyrë të qëlli</w:t>
      </w:r>
      <w:r>
        <w:rPr>
          <w:sz w:val="24"/>
        </w:rPr>
        <w:t xml:space="preserve">mshme ose jo të materialit kriptografik </w:t>
      </w:r>
      <w:r>
        <w:rPr>
          <w:spacing w:val="-4"/>
          <w:sz w:val="24"/>
        </w:rPr>
        <w:t>personave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paautorizuar,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rrjedhojë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humbjes, </w:t>
      </w:r>
      <w:r>
        <w:rPr>
          <w:sz w:val="24"/>
        </w:rPr>
        <w:t xml:space="preserve">vjedhjes, spiunazhit, rikuperimit, defekteve të </w:t>
      </w:r>
      <w:r>
        <w:rPr>
          <w:spacing w:val="-10"/>
          <w:sz w:val="24"/>
        </w:rPr>
        <w:t>materialit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kriptografik,</w:t>
      </w:r>
      <w:r>
        <w:rPr>
          <w:sz w:val="24"/>
        </w:rPr>
        <w:t xml:space="preserve"> </w:t>
      </w:r>
      <w:r>
        <w:rPr>
          <w:spacing w:val="-10"/>
          <w:sz w:val="24"/>
        </w:rPr>
        <w:t>shikimit,</w:t>
      </w:r>
      <w:r>
        <w:rPr>
          <w:sz w:val="24"/>
        </w:rPr>
        <w:t xml:space="preserve"> </w:t>
      </w:r>
      <w:r>
        <w:rPr>
          <w:spacing w:val="-10"/>
          <w:sz w:val="24"/>
        </w:rPr>
        <w:t>fotografimit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etj.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 xml:space="preserve">dhe </w:t>
      </w:r>
      <w:r>
        <w:rPr>
          <w:sz w:val="24"/>
        </w:rPr>
        <w:t>që</w:t>
      </w:r>
      <w:r>
        <w:rPr>
          <w:spacing w:val="-8"/>
          <w:sz w:val="24"/>
        </w:rPr>
        <w:t xml:space="preserve"> </w:t>
      </w:r>
      <w:r>
        <w:rPr>
          <w:sz w:val="24"/>
        </w:rPr>
        <w:t>cenon</w:t>
      </w:r>
      <w:r>
        <w:rPr>
          <w:spacing w:val="-8"/>
          <w:sz w:val="24"/>
        </w:rPr>
        <w:t xml:space="preserve"> </w:t>
      </w:r>
      <w:r>
        <w:rPr>
          <w:sz w:val="24"/>
        </w:rPr>
        <w:t>konfidencialitetin,</w:t>
      </w:r>
      <w:r>
        <w:rPr>
          <w:spacing w:val="-8"/>
          <w:sz w:val="24"/>
        </w:rPr>
        <w:t xml:space="preserve"> </w:t>
      </w:r>
      <w:r>
        <w:rPr>
          <w:sz w:val="24"/>
        </w:rPr>
        <w:t>disponibilitetin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dhe </w:t>
      </w:r>
      <w:r>
        <w:rPr>
          <w:spacing w:val="-4"/>
          <w:sz w:val="24"/>
        </w:rPr>
        <w:t>integritetin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informacionit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klasifikuar.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645"/>
        </w:tabs>
        <w:spacing w:line="235" w:lineRule="auto"/>
        <w:ind w:right="136" w:firstLine="283"/>
        <w:jc w:val="both"/>
        <w:rPr>
          <w:sz w:val="24"/>
        </w:rPr>
      </w:pPr>
      <w:r>
        <w:rPr>
          <w:spacing w:val="-6"/>
          <w:sz w:val="24"/>
        </w:rPr>
        <w:lastRenderedPageBreak/>
        <w:t>“Korrier”,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personeli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autorizuar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nga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titullari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i </w:t>
      </w:r>
      <w:r>
        <w:rPr>
          <w:sz w:val="24"/>
        </w:rPr>
        <w:t xml:space="preserve">institucionit për të realizuar transportimin e </w:t>
      </w:r>
      <w:r>
        <w:rPr>
          <w:spacing w:val="-2"/>
          <w:sz w:val="24"/>
        </w:rPr>
        <w:t>materialeve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882"/>
        </w:tabs>
        <w:spacing w:line="235" w:lineRule="auto"/>
        <w:ind w:right="137" w:firstLine="283"/>
        <w:jc w:val="both"/>
        <w:rPr>
          <w:sz w:val="24"/>
        </w:rPr>
      </w:pPr>
      <w:r>
        <w:rPr>
          <w:sz w:val="24"/>
        </w:rPr>
        <w:t>“Kriptim”, procesi i transformimit të informacionit, në mënyrë të tillë që të fshehë pë</w:t>
      </w:r>
      <w:r>
        <w:rPr>
          <w:sz w:val="24"/>
        </w:rPr>
        <w:t>rmbajtjen e tij.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937"/>
        </w:tabs>
        <w:spacing w:line="235" w:lineRule="auto"/>
        <w:ind w:right="135" w:firstLine="283"/>
        <w:jc w:val="both"/>
        <w:rPr>
          <w:sz w:val="24"/>
        </w:rPr>
      </w:pPr>
      <w:r>
        <w:rPr>
          <w:sz w:val="24"/>
        </w:rPr>
        <w:t xml:space="preserve">“Kriptografia”, disiplina që përfshin </w:t>
      </w:r>
      <w:r>
        <w:rPr>
          <w:spacing w:val="-6"/>
          <w:sz w:val="24"/>
        </w:rPr>
        <w:t>principet,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mjetet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metodat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për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ofruar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sigurinë </w:t>
      </w:r>
      <w:r>
        <w:rPr>
          <w:sz w:val="24"/>
        </w:rPr>
        <w:t xml:space="preserve">e informacionit nëpërmjet konfidencialitetit, </w:t>
      </w:r>
      <w:r>
        <w:rPr>
          <w:spacing w:val="-4"/>
          <w:sz w:val="24"/>
        </w:rPr>
        <w:t>integritetit,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autenticitetit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disponibilitetit.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47"/>
        </w:tabs>
        <w:spacing w:line="235" w:lineRule="auto"/>
        <w:ind w:right="137" w:firstLine="283"/>
        <w:jc w:val="both"/>
        <w:rPr>
          <w:sz w:val="24"/>
        </w:rPr>
      </w:pPr>
      <w:r>
        <w:rPr>
          <w:spacing w:val="-8"/>
          <w:sz w:val="24"/>
        </w:rPr>
        <w:t>“Material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kriptografik”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përfshin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çelësat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në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 xml:space="preserve">të </w:t>
      </w:r>
      <w:r>
        <w:rPr>
          <w:spacing w:val="-6"/>
          <w:sz w:val="24"/>
        </w:rPr>
        <w:t>gjitha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format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tyre,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dokumentet,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kodet,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pajisjet,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që </w:t>
      </w:r>
      <w:r>
        <w:rPr>
          <w:sz w:val="24"/>
        </w:rPr>
        <w:t>përmbajnë</w:t>
      </w:r>
      <w:r>
        <w:rPr>
          <w:spacing w:val="-6"/>
          <w:sz w:val="24"/>
        </w:rPr>
        <w:t xml:space="preserve"> </w:t>
      </w:r>
      <w:r>
        <w:rPr>
          <w:sz w:val="24"/>
        </w:rPr>
        <w:t>informacion</w:t>
      </w:r>
      <w:r>
        <w:rPr>
          <w:spacing w:val="-8"/>
          <w:sz w:val="24"/>
        </w:rPr>
        <w:t xml:space="preserve"> </w:t>
      </w:r>
      <w:r>
        <w:rPr>
          <w:sz w:val="24"/>
        </w:rPr>
        <w:t>kriptografik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që</w:t>
      </w:r>
      <w:r>
        <w:rPr>
          <w:spacing w:val="-8"/>
          <w:sz w:val="24"/>
        </w:rPr>
        <w:t xml:space="preserve"> </w:t>
      </w:r>
      <w:r>
        <w:rPr>
          <w:sz w:val="24"/>
        </w:rPr>
        <w:t>janë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të </w:t>
      </w:r>
      <w:r>
        <w:rPr>
          <w:spacing w:val="-2"/>
          <w:sz w:val="24"/>
        </w:rPr>
        <w:t>rëndësishëm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procesin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kriptimit/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dekriptimit.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33"/>
        </w:tabs>
        <w:spacing w:before="93" w:line="235" w:lineRule="auto"/>
        <w:ind w:right="38" w:firstLine="283"/>
        <w:jc w:val="both"/>
        <w:rPr>
          <w:sz w:val="24"/>
        </w:rPr>
      </w:pPr>
      <w:r>
        <w:rPr>
          <w:spacing w:val="-10"/>
          <w:sz w:val="24"/>
        </w:rPr>
        <w:t>“Mbrojtja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kriptografike”,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aplikimi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 xml:space="preserve">metodave </w:t>
      </w:r>
      <w:r>
        <w:rPr>
          <w:spacing w:val="-6"/>
          <w:sz w:val="24"/>
        </w:rPr>
        <w:t>dhe i mjeteve kriptografike,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me qëllim mbrojtjen e </w:t>
      </w:r>
      <w:r>
        <w:rPr>
          <w:spacing w:val="-10"/>
          <w:sz w:val="24"/>
        </w:rPr>
        <w:t>informacionit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klasifikuar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nga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aksesi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 xml:space="preserve">paautorizuar </w:t>
      </w:r>
      <w:r>
        <w:rPr>
          <w:spacing w:val="-8"/>
          <w:sz w:val="24"/>
        </w:rPr>
        <w:t>gjatë krijimit,</w:t>
      </w:r>
      <w:r>
        <w:rPr>
          <w:sz w:val="24"/>
        </w:rPr>
        <w:t xml:space="preserve"> </w:t>
      </w:r>
      <w:r>
        <w:rPr>
          <w:spacing w:val="-8"/>
          <w:sz w:val="24"/>
        </w:rPr>
        <w:t>përpunimit,</w:t>
      </w:r>
      <w:r>
        <w:rPr>
          <w:sz w:val="24"/>
        </w:rPr>
        <w:t xml:space="preserve"> </w:t>
      </w:r>
      <w:r>
        <w:rPr>
          <w:spacing w:val="-8"/>
          <w:sz w:val="24"/>
        </w:rPr>
        <w:t>ruajtjes ose transmetimit.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838"/>
        </w:tabs>
        <w:spacing w:line="235" w:lineRule="auto"/>
        <w:ind w:right="41" w:firstLine="283"/>
        <w:jc w:val="both"/>
        <w:rPr>
          <w:sz w:val="24"/>
        </w:rPr>
      </w:pPr>
      <w:r>
        <w:rPr>
          <w:sz w:val="24"/>
        </w:rPr>
        <w:t>“Pajisje</w:t>
      </w:r>
      <w:r>
        <w:rPr>
          <w:spacing w:val="-15"/>
          <w:sz w:val="24"/>
        </w:rPr>
        <w:t xml:space="preserve"> </w:t>
      </w:r>
      <w:r>
        <w:rPr>
          <w:sz w:val="24"/>
        </w:rPr>
        <w:t>kriptografike”</w:t>
      </w:r>
      <w:r>
        <w:rPr>
          <w:spacing w:val="-15"/>
          <w:sz w:val="24"/>
        </w:rPr>
        <w:t xml:space="preserve"> </w:t>
      </w:r>
      <w:r>
        <w:rPr>
          <w:sz w:val="24"/>
        </w:rPr>
        <w:t>nënkupton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pajisje </w:t>
      </w:r>
      <w:r>
        <w:rPr>
          <w:spacing w:val="-4"/>
          <w:sz w:val="24"/>
        </w:rPr>
        <w:t>teknike që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përdoret për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mbrojtjen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kriptografike të </w:t>
      </w:r>
      <w:r>
        <w:rPr>
          <w:spacing w:val="-2"/>
          <w:sz w:val="24"/>
        </w:rPr>
        <w:t>informacionit.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843"/>
        </w:tabs>
        <w:spacing w:line="235" w:lineRule="auto"/>
        <w:ind w:firstLine="283"/>
        <w:jc w:val="both"/>
        <w:rPr>
          <w:sz w:val="24"/>
        </w:rPr>
      </w:pPr>
      <w:r>
        <w:rPr>
          <w:sz w:val="24"/>
        </w:rPr>
        <w:t xml:space="preserve">“Program kriptografik”, një soft, i cili, </w:t>
      </w:r>
      <w:r>
        <w:rPr>
          <w:spacing w:val="-6"/>
          <w:sz w:val="24"/>
        </w:rPr>
        <w:t xml:space="preserve">nëpërmjet algoritmeve dhe çelësave kriptografikë, </w:t>
      </w:r>
      <w:r>
        <w:rPr>
          <w:sz w:val="24"/>
        </w:rPr>
        <w:t>bën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>mundur</w:t>
      </w:r>
      <w:r>
        <w:rPr>
          <w:spacing w:val="-15"/>
          <w:sz w:val="24"/>
        </w:rPr>
        <w:t xml:space="preserve"> </w:t>
      </w:r>
      <w:r>
        <w:rPr>
          <w:sz w:val="24"/>
        </w:rPr>
        <w:t>procesin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kriptim/dekriptimit.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812"/>
        </w:tabs>
        <w:spacing w:line="235" w:lineRule="auto"/>
        <w:ind w:right="39" w:firstLine="283"/>
        <w:jc w:val="both"/>
        <w:rPr>
          <w:sz w:val="24"/>
        </w:rPr>
      </w:pPr>
      <w:r>
        <w:rPr>
          <w:sz w:val="24"/>
        </w:rPr>
        <w:t>“Ruajtësi</w:t>
      </w:r>
      <w:r>
        <w:rPr>
          <w:spacing w:val="-15"/>
          <w:sz w:val="24"/>
        </w:rPr>
        <w:t xml:space="preserve"> </w:t>
      </w:r>
      <w:r>
        <w:rPr>
          <w:sz w:val="24"/>
        </w:rPr>
        <w:t>kripto”,</w:t>
      </w:r>
      <w:r>
        <w:rPr>
          <w:spacing w:val="-15"/>
          <w:sz w:val="24"/>
        </w:rPr>
        <w:t xml:space="preserve"> </w:t>
      </w:r>
      <w:r>
        <w:rPr>
          <w:sz w:val="24"/>
        </w:rPr>
        <w:t>personeli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institucionit </w:t>
      </w:r>
      <w:r>
        <w:rPr>
          <w:spacing w:val="-4"/>
          <w:sz w:val="24"/>
        </w:rPr>
        <w:t>shtetëror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ose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operatorit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ekonomik,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përgjegjës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 operimin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materialeve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kriptografike,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pajisur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me </w:t>
      </w:r>
      <w:r>
        <w:rPr>
          <w:sz w:val="24"/>
        </w:rPr>
        <w:t>“Autorizim kripto”.</w:t>
      </w:r>
    </w:p>
    <w:p w:rsidR="00CE77D2" w:rsidRDefault="00C219E4">
      <w:pPr>
        <w:pStyle w:val="ListParagraph"/>
        <w:numPr>
          <w:ilvl w:val="0"/>
          <w:numId w:val="7"/>
        </w:numPr>
        <w:tabs>
          <w:tab w:val="left" w:pos="735"/>
        </w:tabs>
        <w:spacing w:line="235" w:lineRule="auto"/>
        <w:ind w:right="39" w:firstLine="283"/>
        <w:jc w:val="both"/>
        <w:rPr>
          <w:sz w:val="24"/>
        </w:rPr>
      </w:pPr>
      <w:r>
        <w:rPr>
          <w:spacing w:val="-8"/>
          <w:sz w:val="24"/>
        </w:rPr>
        <w:t>“Sisteme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kriptografike”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nënkupton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tërësinë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e </w:t>
      </w:r>
      <w:r>
        <w:rPr>
          <w:spacing w:val="-2"/>
          <w:sz w:val="24"/>
        </w:rPr>
        <w:t>softeve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kriptografike,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pajisjeve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kriptografike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dhe </w:t>
      </w:r>
      <w:r>
        <w:rPr>
          <w:spacing w:val="-6"/>
          <w:sz w:val="24"/>
        </w:rPr>
        <w:t>materialeve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kriptografike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përdorura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një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njësi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e </w:t>
      </w:r>
      <w:r>
        <w:rPr>
          <w:spacing w:val="-2"/>
          <w:sz w:val="24"/>
        </w:rPr>
        <w:t>vetme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për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realizuar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procesin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kriptografik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sipas </w:t>
      </w:r>
      <w:r>
        <w:rPr>
          <w:sz w:val="24"/>
        </w:rPr>
        <w:t>rregullave</w:t>
      </w:r>
      <w:r>
        <w:rPr>
          <w:spacing w:val="-15"/>
          <w:sz w:val="24"/>
        </w:rPr>
        <w:t xml:space="preserve"> </w:t>
      </w:r>
      <w:r>
        <w:rPr>
          <w:sz w:val="24"/>
        </w:rPr>
        <w:t>përkatëse.</w:t>
      </w:r>
    </w:p>
    <w:p w:rsidR="00CE77D2" w:rsidRDefault="00C219E4">
      <w:pPr>
        <w:pStyle w:val="BodyText"/>
        <w:spacing w:before="257" w:line="272" w:lineRule="exact"/>
        <w:ind w:left="381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5</w:t>
      </w:r>
    </w:p>
    <w:p w:rsidR="00CE77D2" w:rsidRDefault="00C219E4">
      <w:pPr>
        <w:pStyle w:val="Heading1"/>
        <w:spacing w:line="270" w:lineRule="exact"/>
      </w:pPr>
      <w:r>
        <w:rPr>
          <w:spacing w:val="-8"/>
        </w:rPr>
        <w:t>Procedurat</w:t>
      </w:r>
      <w:r>
        <w:rPr>
          <w:spacing w:val="-5"/>
        </w:rPr>
        <w:t xml:space="preserve"> </w:t>
      </w:r>
      <w:r>
        <w:rPr>
          <w:spacing w:val="-8"/>
        </w:rPr>
        <w:t>për</w:t>
      </w:r>
      <w:r>
        <w:rPr>
          <w:spacing w:val="-7"/>
        </w:rPr>
        <w:t xml:space="preserve"> </w:t>
      </w:r>
      <w:r>
        <w:rPr>
          <w:spacing w:val="-8"/>
        </w:rPr>
        <w:t>përzgjedhjen e</w:t>
      </w:r>
      <w:r>
        <w:rPr>
          <w:spacing w:val="-4"/>
        </w:rPr>
        <w:t xml:space="preserve"> </w:t>
      </w:r>
      <w:r>
        <w:rPr>
          <w:spacing w:val="-8"/>
        </w:rPr>
        <w:t>materialeve</w:t>
      </w:r>
    </w:p>
    <w:p w:rsidR="00CE77D2" w:rsidRDefault="00C219E4">
      <w:pPr>
        <w:spacing w:line="274" w:lineRule="exact"/>
        <w:ind w:left="97"/>
        <w:jc w:val="center"/>
        <w:rPr>
          <w:b/>
          <w:sz w:val="24"/>
        </w:rPr>
      </w:pPr>
      <w:r>
        <w:rPr>
          <w:b/>
          <w:spacing w:val="-2"/>
          <w:sz w:val="24"/>
        </w:rPr>
        <w:t>kriptografike</w:t>
      </w:r>
    </w:p>
    <w:p w:rsidR="00CE77D2" w:rsidRDefault="00C219E4">
      <w:pPr>
        <w:pStyle w:val="ListParagraph"/>
        <w:numPr>
          <w:ilvl w:val="0"/>
          <w:numId w:val="6"/>
        </w:numPr>
        <w:tabs>
          <w:tab w:val="left" w:pos="662"/>
        </w:tabs>
        <w:spacing w:before="269" w:line="235" w:lineRule="auto"/>
        <w:ind w:firstLine="283"/>
        <w:jc w:val="both"/>
        <w:rPr>
          <w:sz w:val="24"/>
        </w:rPr>
      </w:pPr>
      <w:r>
        <w:rPr>
          <w:spacing w:val="-6"/>
          <w:sz w:val="24"/>
        </w:rPr>
        <w:t>Përzgjedhja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materialeve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kriptografike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është </w:t>
      </w:r>
      <w:r>
        <w:rPr>
          <w:sz w:val="24"/>
        </w:rPr>
        <w:t xml:space="preserve">procesi, nëpërmjet të cilit bëhet përcaktimi i </w:t>
      </w:r>
      <w:r>
        <w:rPr>
          <w:spacing w:val="-6"/>
          <w:sz w:val="24"/>
        </w:rPr>
        <w:t xml:space="preserve">materialeve kriptografike, që garantojnë sigurinë e </w:t>
      </w:r>
      <w:r>
        <w:rPr>
          <w:spacing w:val="-2"/>
          <w:sz w:val="24"/>
        </w:rPr>
        <w:t>informacionit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klasifikuar,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që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prodhohet,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ruhet, </w:t>
      </w:r>
      <w:r>
        <w:rPr>
          <w:sz w:val="24"/>
        </w:rPr>
        <w:t>transmetohet</w:t>
      </w:r>
      <w:r>
        <w:rPr>
          <w:spacing w:val="-9"/>
          <w:sz w:val="24"/>
        </w:rPr>
        <w:t xml:space="preserve"> </w:t>
      </w:r>
      <w:r>
        <w:rPr>
          <w:sz w:val="24"/>
        </w:rPr>
        <w:t>dhe</w:t>
      </w:r>
      <w:r>
        <w:rPr>
          <w:spacing w:val="-8"/>
          <w:sz w:val="24"/>
        </w:rPr>
        <w:t xml:space="preserve"> </w:t>
      </w:r>
      <w:r>
        <w:rPr>
          <w:sz w:val="24"/>
        </w:rPr>
        <w:t>trajtohet</w:t>
      </w:r>
      <w:r>
        <w:rPr>
          <w:spacing w:val="-9"/>
          <w:sz w:val="24"/>
        </w:rPr>
        <w:t xml:space="preserve"> </w:t>
      </w:r>
      <w:r>
        <w:rPr>
          <w:sz w:val="24"/>
        </w:rPr>
        <w:t>në</w:t>
      </w:r>
      <w:r>
        <w:rPr>
          <w:spacing w:val="-10"/>
          <w:sz w:val="24"/>
        </w:rPr>
        <w:t xml:space="preserve"> </w:t>
      </w:r>
      <w:r>
        <w:rPr>
          <w:sz w:val="24"/>
        </w:rPr>
        <w:t>SKI.</w:t>
      </w:r>
    </w:p>
    <w:p w:rsidR="00CE77D2" w:rsidRDefault="00C219E4">
      <w:pPr>
        <w:pStyle w:val="ListParagraph"/>
        <w:numPr>
          <w:ilvl w:val="0"/>
          <w:numId w:val="6"/>
        </w:numPr>
        <w:tabs>
          <w:tab w:val="left" w:pos="640"/>
        </w:tabs>
        <w:spacing w:line="235" w:lineRule="auto"/>
        <w:ind w:right="43" w:firstLine="283"/>
        <w:jc w:val="both"/>
        <w:rPr>
          <w:sz w:val="24"/>
        </w:rPr>
      </w:pPr>
      <w:r>
        <w:rPr>
          <w:spacing w:val="-10"/>
          <w:sz w:val="24"/>
        </w:rPr>
        <w:t>Përzgjedhja</w:t>
      </w:r>
      <w:r>
        <w:rPr>
          <w:sz w:val="24"/>
        </w:rPr>
        <w:t xml:space="preserve">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materialeve</w:t>
      </w:r>
      <w:r>
        <w:rPr>
          <w:sz w:val="24"/>
        </w:rPr>
        <w:t xml:space="preserve"> </w:t>
      </w:r>
      <w:r>
        <w:rPr>
          <w:spacing w:val="-10"/>
          <w:sz w:val="24"/>
        </w:rPr>
        <w:t>kriptografike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kryhet </w:t>
      </w:r>
      <w:r>
        <w:rPr>
          <w:sz w:val="24"/>
        </w:rPr>
        <w:t>nga</w:t>
      </w:r>
      <w:r>
        <w:rPr>
          <w:spacing w:val="-15"/>
          <w:sz w:val="24"/>
        </w:rPr>
        <w:t xml:space="preserve"> </w:t>
      </w:r>
      <w:r>
        <w:rPr>
          <w:sz w:val="24"/>
        </w:rPr>
        <w:t>administratori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SKI-së.</w:t>
      </w:r>
    </w:p>
    <w:p w:rsidR="00CE77D2" w:rsidRDefault="00C219E4">
      <w:pPr>
        <w:pStyle w:val="ListParagraph"/>
        <w:numPr>
          <w:ilvl w:val="0"/>
          <w:numId w:val="6"/>
        </w:numPr>
        <w:tabs>
          <w:tab w:val="left" w:pos="748"/>
        </w:tabs>
        <w:spacing w:line="235" w:lineRule="auto"/>
        <w:ind w:right="43" w:firstLine="283"/>
        <w:jc w:val="both"/>
        <w:rPr>
          <w:sz w:val="24"/>
        </w:rPr>
      </w:pPr>
      <w:r>
        <w:rPr>
          <w:sz w:val="24"/>
        </w:rPr>
        <w:t>Procedura e përzgjedhjes së materialeve kriptografike</w:t>
      </w:r>
      <w:r>
        <w:rPr>
          <w:spacing w:val="-15"/>
          <w:sz w:val="24"/>
        </w:rPr>
        <w:t xml:space="preserve"> </w:t>
      </w:r>
      <w:r>
        <w:rPr>
          <w:sz w:val="24"/>
        </w:rPr>
        <w:t>konsiston</w:t>
      </w:r>
      <w:r>
        <w:rPr>
          <w:spacing w:val="-15"/>
          <w:sz w:val="24"/>
        </w:rPr>
        <w:t xml:space="preserve"> </w:t>
      </w:r>
      <w:r>
        <w:rPr>
          <w:sz w:val="24"/>
        </w:rPr>
        <w:t>në:</w:t>
      </w:r>
    </w:p>
    <w:p w:rsidR="00CE77D2" w:rsidRDefault="00C219E4">
      <w:pPr>
        <w:pStyle w:val="ListParagraph"/>
        <w:numPr>
          <w:ilvl w:val="1"/>
          <w:numId w:val="6"/>
        </w:numPr>
        <w:tabs>
          <w:tab w:val="left" w:pos="669"/>
        </w:tabs>
        <w:spacing w:line="235" w:lineRule="auto"/>
        <w:ind w:firstLine="283"/>
        <w:jc w:val="both"/>
        <w:rPr>
          <w:sz w:val="24"/>
        </w:rPr>
      </w:pPr>
      <w:r>
        <w:rPr>
          <w:spacing w:val="-4"/>
          <w:sz w:val="24"/>
        </w:rPr>
        <w:t>vlerësimin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nevojave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teknike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për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mbrojtjen </w:t>
      </w:r>
      <w:r>
        <w:rPr>
          <w:spacing w:val="-8"/>
          <w:sz w:val="24"/>
        </w:rPr>
        <w:t>kriptografike,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përputhje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me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kërkesat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funksionale </w:t>
      </w:r>
      <w:r>
        <w:rPr>
          <w:spacing w:val="-2"/>
          <w:sz w:val="24"/>
        </w:rPr>
        <w:t>dhe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sigurinë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operimit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SKI-së;</w:t>
      </w:r>
    </w:p>
    <w:p w:rsidR="00CE77D2" w:rsidRDefault="00C219E4">
      <w:pPr>
        <w:pStyle w:val="ListParagraph"/>
        <w:numPr>
          <w:ilvl w:val="1"/>
          <w:numId w:val="6"/>
        </w:numPr>
        <w:tabs>
          <w:tab w:val="left" w:pos="661"/>
        </w:tabs>
        <w:spacing w:line="268" w:lineRule="exact"/>
        <w:ind w:left="661" w:right="0" w:hanging="237"/>
        <w:jc w:val="both"/>
        <w:rPr>
          <w:sz w:val="24"/>
        </w:rPr>
      </w:pPr>
      <w:r>
        <w:rPr>
          <w:spacing w:val="-8"/>
          <w:sz w:val="24"/>
        </w:rPr>
        <w:t>konsultimin me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Drejtorinë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Shifrës për:</w:t>
      </w:r>
    </w:p>
    <w:p w:rsidR="00CE77D2" w:rsidRDefault="00C219E4">
      <w:pPr>
        <w:pStyle w:val="ListParagraph"/>
        <w:numPr>
          <w:ilvl w:val="2"/>
          <w:numId w:val="6"/>
        </w:numPr>
        <w:tabs>
          <w:tab w:val="left" w:pos="604"/>
        </w:tabs>
        <w:spacing w:line="235" w:lineRule="auto"/>
        <w:ind w:right="41" w:firstLine="283"/>
        <w:jc w:val="both"/>
        <w:rPr>
          <w:sz w:val="24"/>
        </w:rPr>
      </w:pPr>
      <w:r>
        <w:rPr>
          <w:spacing w:val="-2"/>
          <w:sz w:val="24"/>
        </w:rPr>
        <w:t>pajisjet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sistemet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që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janë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miratuara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për </w:t>
      </w:r>
      <w:r>
        <w:rPr>
          <w:sz w:val="24"/>
        </w:rPr>
        <w:t xml:space="preserve">mbrojtjen kriptografike të informacionit të </w:t>
      </w:r>
      <w:r>
        <w:rPr>
          <w:spacing w:val="-2"/>
          <w:sz w:val="24"/>
        </w:rPr>
        <w:t>klasifikuar;</w:t>
      </w:r>
    </w:p>
    <w:p w:rsidR="00CE77D2" w:rsidRDefault="00C219E4">
      <w:pPr>
        <w:pStyle w:val="ListParagraph"/>
        <w:numPr>
          <w:ilvl w:val="2"/>
          <w:numId w:val="6"/>
        </w:numPr>
        <w:tabs>
          <w:tab w:val="left" w:pos="618"/>
        </w:tabs>
        <w:spacing w:line="232" w:lineRule="auto"/>
        <w:ind w:right="41" w:firstLine="283"/>
        <w:jc w:val="both"/>
        <w:rPr>
          <w:sz w:val="24"/>
        </w:rPr>
      </w:pPr>
      <w:r>
        <w:rPr>
          <w:spacing w:val="-10"/>
          <w:sz w:val="24"/>
        </w:rPr>
        <w:t>çelësat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kriptografikë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që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mund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sigurohen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 xml:space="preserve">nga </w:t>
      </w:r>
      <w:r>
        <w:rPr>
          <w:sz w:val="24"/>
        </w:rPr>
        <w:t>Drejtoria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Shifrës;</w:t>
      </w:r>
    </w:p>
    <w:p w:rsidR="00CE77D2" w:rsidRDefault="00C219E4" w:rsidP="00413461">
      <w:pPr>
        <w:pStyle w:val="ListParagraph"/>
        <w:numPr>
          <w:ilvl w:val="1"/>
          <w:numId w:val="6"/>
        </w:numPr>
        <w:tabs>
          <w:tab w:val="left" w:pos="690"/>
        </w:tabs>
        <w:spacing w:before="95" w:line="232" w:lineRule="auto"/>
        <w:ind w:right="136" w:firstLine="0"/>
        <w:jc w:val="both"/>
      </w:pPr>
      <w:r w:rsidRPr="00CE603E">
        <w:rPr>
          <w:spacing w:val="-2"/>
          <w:sz w:val="24"/>
        </w:rPr>
        <w:t>verifikimin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2"/>
          <w:sz w:val="24"/>
        </w:rPr>
        <w:t>e</w:t>
      </w:r>
      <w:r w:rsidRPr="00CE603E">
        <w:rPr>
          <w:spacing w:val="-8"/>
          <w:sz w:val="24"/>
        </w:rPr>
        <w:t xml:space="preserve"> </w:t>
      </w:r>
      <w:r w:rsidRPr="00CE603E">
        <w:rPr>
          <w:spacing w:val="-2"/>
          <w:sz w:val="24"/>
        </w:rPr>
        <w:t>pajtueshmërisë</w:t>
      </w:r>
      <w:r w:rsidRPr="00CE603E">
        <w:rPr>
          <w:spacing w:val="-8"/>
          <w:sz w:val="24"/>
        </w:rPr>
        <w:t xml:space="preserve"> </w:t>
      </w:r>
      <w:r w:rsidRPr="00CE603E">
        <w:rPr>
          <w:spacing w:val="-2"/>
          <w:sz w:val="24"/>
        </w:rPr>
        <w:t>me</w:t>
      </w:r>
      <w:r w:rsidRPr="00CE603E">
        <w:rPr>
          <w:spacing w:val="-8"/>
          <w:sz w:val="24"/>
        </w:rPr>
        <w:t xml:space="preserve"> </w:t>
      </w:r>
      <w:r w:rsidRPr="00CE603E">
        <w:rPr>
          <w:spacing w:val="-2"/>
          <w:sz w:val="24"/>
        </w:rPr>
        <w:t>kërkesat</w:t>
      </w:r>
      <w:r w:rsidRPr="00CE603E">
        <w:rPr>
          <w:spacing w:val="-10"/>
          <w:sz w:val="24"/>
        </w:rPr>
        <w:t xml:space="preserve"> </w:t>
      </w:r>
      <w:r w:rsidRPr="00CE603E">
        <w:rPr>
          <w:spacing w:val="-2"/>
          <w:sz w:val="24"/>
        </w:rPr>
        <w:t xml:space="preserve">e </w:t>
      </w:r>
      <w:r w:rsidRPr="00CE603E">
        <w:rPr>
          <w:spacing w:val="-4"/>
          <w:sz w:val="24"/>
        </w:rPr>
        <w:t>sigurisë,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>të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>përcaktuara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>nga</w:t>
      </w:r>
      <w:r w:rsidRPr="00CE603E">
        <w:rPr>
          <w:spacing w:val="-10"/>
          <w:sz w:val="24"/>
        </w:rPr>
        <w:t xml:space="preserve"> </w:t>
      </w:r>
      <w:r w:rsidRPr="00CE603E">
        <w:rPr>
          <w:spacing w:val="-4"/>
          <w:sz w:val="24"/>
        </w:rPr>
        <w:t>Drejtoria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>e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>Shifrës</w:t>
      </w:r>
      <w:r w:rsidRPr="00CE603E">
        <w:rPr>
          <w:spacing w:val="-11"/>
          <w:sz w:val="24"/>
        </w:rPr>
        <w:t xml:space="preserve"> </w:t>
      </w:r>
      <w:r w:rsidRPr="00CE603E">
        <w:rPr>
          <w:spacing w:val="-4"/>
          <w:sz w:val="24"/>
        </w:rPr>
        <w:t xml:space="preserve">me </w:t>
      </w:r>
      <w:r>
        <w:rPr>
          <w:sz w:val="24"/>
        </w:rPr>
        <w:t xml:space="preserve">anë të një udhëzimi të klasifikuar “Sekret”, në </w:t>
      </w:r>
      <w:r w:rsidRPr="00CE603E">
        <w:rPr>
          <w:spacing w:val="-6"/>
          <w:sz w:val="24"/>
        </w:rPr>
        <w:t>zbatim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të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shkronjës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“a”,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të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nenit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13,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të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>vendimit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6"/>
          <w:sz w:val="24"/>
        </w:rPr>
        <w:t xml:space="preserve">nr. </w:t>
      </w:r>
      <w:r w:rsidRPr="00CE603E">
        <w:rPr>
          <w:spacing w:val="-10"/>
          <w:sz w:val="24"/>
        </w:rPr>
        <w:t>792,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datë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28.12.2023,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të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Këshillit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të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Ministrave,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“Për miratimin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e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rregullores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‘Për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përcaktimin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e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 xml:space="preserve">rregullave </w:t>
      </w:r>
      <w:r w:rsidRPr="00CE603E">
        <w:rPr>
          <w:spacing w:val="-4"/>
          <w:sz w:val="24"/>
        </w:rPr>
        <w:t>dhe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4"/>
          <w:sz w:val="24"/>
        </w:rPr>
        <w:t>të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4"/>
          <w:sz w:val="24"/>
        </w:rPr>
        <w:t>procedurave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4"/>
          <w:sz w:val="24"/>
        </w:rPr>
        <w:t>pë</w:t>
      </w:r>
      <w:r w:rsidRPr="00CE603E">
        <w:rPr>
          <w:spacing w:val="-4"/>
          <w:sz w:val="24"/>
        </w:rPr>
        <w:t>r</w:t>
      </w:r>
      <w:r w:rsidRPr="00CE603E">
        <w:rPr>
          <w:spacing w:val="-8"/>
          <w:sz w:val="24"/>
        </w:rPr>
        <w:t xml:space="preserve"> </w:t>
      </w:r>
      <w:r w:rsidRPr="00CE603E">
        <w:rPr>
          <w:spacing w:val="-4"/>
          <w:sz w:val="24"/>
        </w:rPr>
        <w:t>sigurinë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4"/>
          <w:sz w:val="24"/>
        </w:rPr>
        <w:t>e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4"/>
          <w:sz w:val="24"/>
        </w:rPr>
        <w:t>informacionit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5"/>
          <w:sz w:val="24"/>
        </w:rPr>
        <w:t>të</w:t>
      </w:r>
      <w:r w:rsidR="00CE603E">
        <w:rPr>
          <w:spacing w:val="-5"/>
          <w:sz w:val="24"/>
        </w:rPr>
        <w:t xml:space="preserve"> </w:t>
      </w:r>
      <w:r w:rsidRPr="00CE603E">
        <w:rPr>
          <w:spacing w:val="-8"/>
        </w:rPr>
        <w:t>klasifikuar,</w:t>
      </w:r>
      <w:r w:rsidRPr="00CE603E">
        <w:rPr>
          <w:spacing w:val="-3"/>
        </w:rPr>
        <w:t xml:space="preserve"> </w:t>
      </w:r>
      <w:r w:rsidRPr="00CE603E">
        <w:rPr>
          <w:spacing w:val="-8"/>
        </w:rPr>
        <w:t>që</w:t>
      </w:r>
      <w:r>
        <w:t xml:space="preserve"> </w:t>
      </w:r>
      <w:r w:rsidRPr="00CE603E">
        <w:rPr>
          <w:spacing w:val="-8"/>
        </w:rPr>
        <w:t>trajtohet</w:t>
      </w:r>
      <w:r w:rsidRPr="00CE603E">
        <w:rPr>
          <w:spacing w:val="-1"/>
        </w:rPr>
        <w:t xml:space="preserve"> </w:t>
      </w:r>
      <w:r w:rsidRPr="00CE603E">
        <w:rPr>
          <w:spacing w:val="-8"/>
        </w:rPr>
        <w:t>në</w:t>
      </w:r>
      <w:r>
        <w:t xml:space="preserve"> </w:t>
      </w:r>
      <w:r w:rsidRPr="00CE603E">
        <w:rPr>
          <w:spacing w:val="-8"/>
        </w:rPr>
        <w:t>Sistemet</w:t>
      </w:r>
      <w:r w:rsidRPr="00CE603E">
        <w:rPr>
          <w:spacing w:val="-3"/>
        </w:rPr>
        <w:t xml:space="preserve"> </w:t>
      </w:r>
      <w:r w:rsidRPr="00CE603E">
        <w:rPr>
          <w:spacing w:val="-8"/>
        </w:rPr>
        <w:t>e</w:t>
      </w:r>
      <w:r w:rsidRPr="00CE603E">
        <w:rPr>
          <w:spacing w:val="-2"/>
        </w:rPr>
        <w:t xml:space="preserve"> </w:t>
      </w:r>
      <w:r w:rsidRPr="00CE603E">
        <w:rPr>
          <w:spacing w:val="-8"/>
        </w:rPr>
        <w:t xml:space="preserve">Komunikimit </w:t>
      </w:r>
      <w:r>
        <w:t>dhe</w:t>
      </w:r>
      <w:r w:rsidRPr="00CE603E">
        <w:rPr>
          <w:spacing w:val="-15"/>
        </w:rPr>
        <w:t xml:space="preserve"> </w:t>
      </w:r>
      <w:r>
        <w:t>Informacionit</w:t>
      </w:r>
      <w:r w:rsidRPr="00CE603E">
        <w:rPr>
          <w:spacing w:val="-15"/>
        </w:rPr>
        <w:t xml:space="preserve"> </w:t>
      </w:r>
      <w:r>
        <w:t>(SKI)’”.</w:t>
      </w:r>
    </w:p>
    <w:p w:rsidR="00CE77D2" w:rsidRDefault="00C219E4">
      <w:pPr>
        <w:pStyle w:val="ListParagraph"/>
        <w:numPr>
          <w:ilvl w:val="0"/>
          <w:numId w:val="6"/>
        </w:numPr>
        <w:tabs>
          <w:tab w:val="left" w:pos="628"/>
        </w:tabs>
        <w:spacing w:before="2" w:line="235" w:lineRule="auto"/>
        <w:ind w:right="135" w:firstLine="283"/>
        <w:jc w:val="both"/>
        <w:rPr>
          <w:sz w:val="24"/>
        </w:rPr>
      </w:pPr>
      <w:r>
        <w:rPr>
          <w:spacing w:val="-8"/>
          <w:sz w:val="24"/>
        </w:rPr>
        <w:t>N</w:t>
      </w:r>
      <w:r>
        <w:rPr>
          <w:spacing w:val="-8"/>
          <w:sz w:val="24"/>
        </w:rPr>
        <w:t>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rastet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kur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Drejtoria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Shifrës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nuk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disponon </w:t>
      </w:r>
      <w:r>
        <w:rPr>
          <w:sz w:val="24"/>
        </w:rPr>
        <w:t>infrastrukturën e përshtatshme për prodhimin e çelësit kriptografik për pajisjet dhe sistemet kriptografike</w:t>
      </w:r>
      <w:r>
        <w:rPr>
          <w:spacing w:val="-7"/>
          <w:sz w:val="24"/>
        </w:rPr>
        <w:t xml:space="preserve"> </w:t>
      </w:r>
      <w:r>
        <w:rPr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z w:val="24"/>
        </w:rPr>
        <w:t>përzgjedhura,</w:t>
      </w:r>
      <w:r>
        <w:rPr>
          <w:spacing w:val="-8"/>
          <w:sz w:val="24"/>
        </w:rPr>
        <w:t xml:space="preserve"> </w:t>
      </w:r>
      <w:r>
        <w:rPr>
          <w:sz w:val="24"/>
        </w:rPr>
        <w:t>kjo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infrastrukturë sigurohet nga institucioni shtetëror ose nga </w:t>
      </w:r>
      <w:r>
        <w:rPr>
          <w:spacing w:val="-2"/>
          <w:sz w:val="24"/>
        </w:rPr>
        <w:t>operatori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ekonomik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kalohet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administrim </w:t>
      </w:r>
      <w:r>
        <w:rPr>
          <w:sz w:val="24"/>
        </w:rPr>
        <w:t>Drejtorisë</w:t>
      </w:r>
      <w:r>
        <w:rPr>
          <w:spacing w:val="-11"/>
          <w:sz w:val="24"/>
        </w:rPr>
        <w:t xml:space="preserve"> </w:t>
      </w:r>
      <w:r>
        <w:rPr>
          <w:sz w:val="24"/>
        </w:rPr>
        <w:t>së</w:t>
      </w:r>
      <w:r>
        <w:rPr>
          <w:spacing w:val="-11"/>
          <w:sz w:val="24"/>
        </w:rPr>
        <w:t xml:space="preserve"> </w:t>
      </w:r>
      <w:r>
        <w:rPr>
          <w:sz w:val="24"/>
        </w:rPr>
        <w:t>Shifr</w:t>
      </w:r>
      <w:r>
        <w:rPr>
          <w:sz w:val="24"/>
        </w:rPr>
        <w:t>ës.</w:t>
      </w:r>
    </w:p>
    <w:p w:rsidR="00CE77D2" w:rsidRDefault="00C219E4">
      <w:pPr>
        <w:pStyle w:val="ListParagraph"/>
        <w:numPr>
          <w:ilvl w:val="0"/>
          <w:numId w:val="6"/>
        </w:numPr>
        <w:tabs>
          <w:tab w:val="left" w:pos="695"/>
        </w:tabs>
        <w:spacing w:line="235" w:lineRule="auto"/>
        <w:ind w:right="134" w:firstLine="283"/>
        <w:jc w:val="both"/>
        <w:rPr>
          <w:sz w:val="24"/>
        </w:rPr>
      </w:pPr>
      <w:r>
        <w:rPr>
          <w:spacing w:val="-2"/>
          <w:sz w:val="24"/>
        </w:rPr>
        <w:t>Përzgjedhja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materialeve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për </w:t>
      </w:r>
      <w:r>
        <w:rPr>
          <w:spacing w:val="-8"/>
          <w:sz w:val="24"/>
        </w:rPr>
        <w:t>mbrojtjen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informacionit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klasifikuar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NATO-s, </w:t>
      </w:r>
      <w:r>
        <w:rPr>
          <w:sz w:val="24"/>
        </w:rPr>
        <w:t xml:space="preserve">BE-së apo shteteve dhe organizatave të tjera </w:t>
      </w:r>
      <w:r>
        <w:rPr>
          <w:spacing w:val="-8"/>
          <w:sz w:val="24"/>
        </w:rPr>
        <w:t>ndërkombëtare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bëhet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në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përputhje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me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 xml:space="preserve">marrëveshjet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sigurisë</w:t>
      </w:r>
      <w:r>
        <w:rPr>
          <w:sz w:val="24"/>
        </w:rPr>
        <w:t xml:space="preserve"> </w:t>
      </w:r>
      <w:r>
        <w:rPr>
          <w:spacing w:val="-10"/>
          <w:sz w:val="24"/>
        </w:rPr>
        <w:t>për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mbrojtjen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ndërsjellë</w:t>
      </w:r>
      <w:r>
        <w:rPr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informacionit </w:t>
      </w:r>
      <w:r>
        <w:rPr>
          <w:sz w:val="24"/>
        </w:rPr>
        <w:t>të klasifikuar.</w:t>
      </w:r>
    </w:p>
    <w:p w:rsidR="00CE77D2" w:rsidRDefault="00C219E4" w:rsidP="00CE603E">
      <w:pPr>
        <w:pStyle w:val="BodyText"/>
        <w:spacing w:before="261" w:line="272" w:lineRule="exact"/>
        <w:ind w:left="2272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6</w:t>
      </w:r>
    </w:p>
    <w:p w:rsidR="00CE77D2" w:rsidRDefault="00C219E4" w:rsidP="00CE603E">
      <w:pPr>
        <w:pStyle w:val="Heading1"/>
        <w:spacing w:line="235" w:lineRule="auto"/>
        <w:ind w:left="1129" w:right="156" w:hanging="646"/>
      </w:pPr>
      <w:r>
        <w:rPr>
          <w:spacing w:val="-8"/>
        </w:rPr>
        <w:t>Procedurat për operimin</w:t>
      </w:r>
      <w:r>
        <w:rPr>
          <w:spacing w:val="-5"/>
        </w:rPr>
        <w:t xml:space="preserve"> </w:t>
      </w:r>
      <w:r>
        <w:rPr>
          <w:spacing w:val="-8"/>
        </w:rPr>
        <w:t>dhe</w:t>
      </w:r>
      <w:r>
        <w:rPr>
          <w:spacing w:val="-6"/>
        </w:rPr>
        <w:t xml:space="preserve"> </w:t>
      </w:r>
      <w:r>
        <w:rPr>
          <w:spacing w:val="-8"/>
        </w:rPr>
        <w:t xml:space="preserve">mirëmbajtjen </w:t>
      </w:r>
      <w:r>
        <w:t>e</w:t>
      </w:r>
      <w:r>
        <w:rPr>
          <w:spacing w:val="-15"/>
        </w:rPr>
        <w:t xml:space="preserve"> </w:t>
      </w:r>
      <w:r>
        <w:t>materialeve</w:t>
      </w:r>
      <w:r>
        <w:rPr>
          <w:spacing w:val="-15"/>
        </w:rPr>
        <w:t xml:space="preserve"> </w:t>
      </w:r>
      <w:r>
        <w:t>kriptografike</w:t>
      </w:r>
    </w:p>
    <w:p w:rsidR="00CE77D2" w:rsidRDefault="00C219E4">
      <w:pPr>
        <w:pStyle w:val="ListParagraph"/>
        <w:numPr>
          <w:ilvl w:val="0"/>
          <w:numId w:val="5"/>
        </w:numPr>
        <w:tabs>
          <w:tab w:val="left" w:pos="758"/>
        </w:tabs>
        <w:spacing w:before="271" w:line="235" w:lineRule="auto"/>
        <w:ind w:right="136" w:firstLine="283"/>
        <w:jc w:val="both"/>
        <w:rPr>
          <w:sz w:val="24"/>
        </w:rPr>
      </w:pPr>
      <w:r>
        <w:rPr>
          <w:sz w:val="24"/>
        </w:rPr>
        <w:lastRenderedPageBreak/>
        <w:t xml:space="preserve">Operimi dhe mirëmbajtja e materialeve </w:t>
      </w:r>
      <w:r>
        <w:rPr>
          <w:spacing w:val="-6"/>
          <w:sz w:val="24"/>
        </w:rPr>
        <w:t>kriptografike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është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procesi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që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përfshin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përdorimin, </w:t>
      </w:r>
      <w:r>
        <w:rPr>
          <w:spacing w:val="-2"/>
          <w:sz w:val="24"/>
        </w:rPr>
        <w:t>ruajtjen,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konfigurimin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ndryshimin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çelësave </w:t>
      </w:r>
      <w:r>
        <w:rPr>
          <w:sz w:val="24"/>
        </w:rPr>
        <w:t xml:space="preserve">kriptografikë, me qëllim garantimin e funksionalitetit e të sigurisë së vazhdueshme të </w:t>
      </w:r>
      <w:r>
        <w:rPr>
          <w:spacing w:val="-2"/>
          <w:sz w:val="24"/>
        </w:rPr>
        <w:t>materialeve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kriptografike.</w:t>
      </w:r>
    </w:p>
    <w:p w:rsidR="00CE77D2" w:rsidRDefault="00C219E4">
      <w:pPr>
        <w:pStyle w:val="ListParagraph"/>
        <w:numPr>
          <w:ilvl w:val="0"/>
          <w:numId w:val="5"/>
        </w:numPr>
        <w:tabs>
          <w:tab w:val="left" w:pos="633"/>
        </w:tabs>
        <w:spacing w:line="235" w:lineRule="auto"/>
        <w:ind w:right="136" w:firstLine="283"/>
        <w:jc w:val="both"/>
        <w:rPr>
          <w:sz w:val="24"/>
        </w:rPr>
      </w:pPr>
      <w:r>
        <w:rPr>
          <w:spacing w:val="-10"/>
          <w:sz w:val="24"/>
        </w:rPr>
        <w:t>Drejtoria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Shifrës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kryen</w:t>
      </w:r>
      <w:r>
        <w:rPr>
          <w:sz w:val="24"/>
        </w:rPr>
        <w:t xml:space="preserve"> </w:t>
      </w:r>
      <w:r>
        <w:rPr>
          <w:spacing w:val="-10"/>
          <w:sz w:val="24"/>
        </w:rPr>
        <w:t>konfigurimin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fillestar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materialeve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kriptografike,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përpara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vendosjes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në </w:t>
      </w:r>
      <w:r>
        <w:rPr>
          <w:spacing w:val="-2"/>
          <w:sz w:val="24"/>
        </w:rPr>
        <w:t>përdorim.</w:t>
      </w:r>
    </w:p>
    <w:p w:rsidR="00CE77D2" w:rsidRDefault="00C219E4">
      <w:pPr>
        <w:pStyle w:val="ListParagraph"/>
        <w:numPr>
          <w:ilvl w:val="0"/>
          <w:numId w:val="5"/>
        </w:numPr>
        <w:tabs>
          <w:tab w:val="left" w:pos="758"/>
        </w:tabs>
        <w:spacing w:line="235" w:lineRule="auto"/>
        <w:ind w:right="137" w:firstLine="283"/>
        <w:jc w:val="both"/>
        <w:rPr>
          <w:sz w:val="24"/>
        </w:rPr>
      </w:pPr>
      <w:r>
        <w:rPr>
          <w:sz w:val="24"/>
        </w:rPr>
        <w:t>Operimi dhe mirëmbajtja e materi</w:t>
      </w:r>
      <w:r>
        <w:rPr>
          <w:sz w:val="24"/>
        </w:rPr>
        <w:t xml:space="preserve">aleve </w:t>
      </w:r>
      <w:r>
        <w:rPr>
          <w:spacing w:val="-4"/>
          <w:sz w:val="24"/>
        </w:rPr>
        <w:t>kriptografike bëhet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nga ruajtësi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kripto.</w:t>
      </w:r>
    </w:p>
    <w:p w:rsidR="00CE77D2" w:rsidRDefault="00C219E4">
      <w:pPr>
        <w:pStyle w:val="ListParagraph"/>
        <w:numPr>
          <w:ilvl w:val="0"/>
          <w:numId w:val="5"/>
        </w:numPr>
        <w:tabs>
          <w:tab w:val="left" w:pos="647"/>
        </w:tabs>
        <w:spacing w:line="235" w:lineRule="auto"/>
        <w:ind w:right="135" w:firstLine="283"/>
        <w:jc w:val="both"/>
        <w:rPr>
          <w:sz w:val="24"/>
        </w:rPr>
      </w:pPr>
      <w:r>
        <w:rPr>
          <w:spacing w:val="-6"/>
          <w:sz w:val="24"/>
        </w:rPr>
        <w:t>Ruajtësi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kripto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pajiset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“Autorizim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kripto” </w:t>
      </w:r>
      <w:r>
        <w:rPr>
          <w:spacing w:val="-10"/>
          <w:sz w:val="24"/>
        </w:rPr>
        <w:t>nga</w:t>
      </w:r>
      <w:r>
        <w:rPr>
          <w:sz w:val="24"/>
        </w:rPr>
        <w:t xml:space="preserve"> </w:t>
      </w:r>
      <w:r>
        <w:rPr>
          <w:spacing w:val="-10"/>
          <w:sz w:val="24"/>
        </w:rPr>
        <w:t>titullari</w:t>
      </w:r>
      <w:r>
        <w:rPr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z w:val="24"/>
        </w:rPr>
        <w:t xml:space="preserve"> </w:t>
      </w:r>
      <w:r>
        <w:rPr>
          <w:spacing w:val="-10"/>
          <w:sz w:val="24"/>
        </w:rPr>
        <w:t>institucionit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shtetëror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ose</w:t>
      </w:r>
      <w:r>
        <w:rPr>
          <w:sz w:val="24"/>
        </w:rPr>
        <w:t xml:space="preserve"> </w:t>
      </w:r>
      <w:r>
        <w:rPr>
          <w:spacing w:val="-10"/>
          <w:sz w:val="24"/>
        </w:rPr>
        <w:t>nga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operatori </w:t>
      </w:r>
      <w:r>
        <w:rPr>
          <w:spacing w:val="-2"/>
          <w:sz w:val="24"/>
        </w:rPr>
        <w:t>ekonomik.</w:t>
      </w:r>
    </w:p>
    <w:p w:rsidR="00CE77D2" w:rsidRDefault="00C219E4">
      <w:pPr>
        <w:pStyle w:val="ListParagraph"/>
        <w:numPr>
          <w:ilvl w:val="0"/>
          <w:numId w:val="5"/>
        </w:numPr>
        <w:tabs>
          <w:tab w:val="left" w:pos="634"/>
        </w:tabs>
        <w:spacing w:line="268" w:lineRule="exact"/>
        <w:ind w:left="634" w:right="0" w:hanging="210"/>
        <w:jc w:val="both"/>
        <w:rPr>
          <w:sz w:val="24"/>
        </w:rPr>
      </w:pPr>
      <w:r>
        <w:rPr>
          <w:spacing w:val="-10"/>
          <w:sz w:val="24"/>
        </w:rPr>
        <w:t>Ruajtësi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kripto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ka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këto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detyra:</w:t>
      </w:r>
    </w:p>
    <w:p w:rsidR="00CE77D2" w:rsidRDefault="00C219E4">
      <w:pPr>
        <w:pStyle w:val="ListParagraph"/>
        <w:numPr>
          <w:ilvl w:val="1"/>
          <w:numId w:val="5"/>
        </w:numPr>
        <w:tabs>
          <w:tab w:val="left" w:pos="631"/>
        </w:tabs>
        <w:spacing w:line="235" w:lineRule="auto"/>
        <w:ind w:right="137" w:firstLine="283"/>
        <w:jc w:val="both"/>
        <w:rPr>
          <w:sz w:val="24"/>
        </w:rPr>
      </w:pPr>
      <w:r>
        <w:rPr>
          <w:spacing w:val="-10"/>
          <w:sz w:val="24"/>
        </w:rPr>
        <w:t>Merr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masa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që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materialet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kriptografike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 xml:space="preserve">ruhen </w:t>
      </w:r>
      <w:r>
        <w:rPr>
          <w:sz w:val="24"/>
        </w:rPr>
        <w:t xml:space="preserve">në ambiente të sigurta fizike, që garantojnë mbrojtjen nga dëmtimet dhe nga akseset e </w:t>
      </w:r>
      <w:r>
        <w:rPr>
          <w:spacing w:val="-2"/>
          <w:sz w:val="24"/>
        </w:rPr>
        <w:t>paautorizuara;</w:t>
      </w:r>
    </w:p>
    <w:p w:rsidR="00CE77D2" w:rsidRDefault="00C219E4">
      <w:pPr>
        <w:pStyle w:val="ListParagraph"/>
        <w:numPr>
          <w:ilvl w:val="1"/>
          <w:numId w:val="5"/>
        </w:numPr>
        <w:tabs>
          <w:tab w:val="left" w:pos="660"/>
        </w:tabs>
        <w:spacing w:line="235" w:lineRule="auto"/>
        <w:ind w:right="136" w:firstLine="283"/>
        <w:jc w:val="both"/>
        <w:rPr>
          <w:sz w:val="24"/>
        </w:rPr>
      </w:pPr>
      <w:r>
        <w:rPr>
          <w:spacing w:val="-6"/>
          <w:sz w:val="24"/>
        </w:rPr>
        <w:t>Zbaton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kontrolle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vazhdueshme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teknike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për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>garantuar</w:t>
      </w:r>
      <w:r>
        <w:rPr>
          <w:spacing w:val="-15"/>
          <w:sz w:val="24"/>
        </w:rPr>
        <w:t xml:space="preserve"> </w:t>
      </w:r>
      <w:r>
        <w:rPr>
          <w:sz w:val="24"/>
        </w:rPr>
        <w:t>funksionimin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duhur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materialeve </w:t>
      </w:r>
      <w:r>
        <w:rPr>
          <w:spacing w:val="-2"/>
          <w:sz w:val="24"/>
        </w:rPr>
        <w:t>kriptografike;</w:t>
      </w:r>
    </w:p>
    <w:p w:rsidR="00CE77D2" w:rsidRDefault="00C219E4">
      <w:pPr>
        <w:pStyle w:val="ListParagraph"/>
        <w:numPr>
          <w:ilvl w:val="1"/>
          <w:numId w:val="5"/>
        </w:numPr>
        <w:tabs>
          <w:tab w:val="left" w:pos="738"/>
        </w:tabs>
        <w:spacing w:line="235" w:lineRule="auto"/>
        <w:ind w:right="135" w:firstLine="283"/>
        <w:jc w:val="both"/>
        <w:rPr>
          <w:sz w:val="24"/>
        </w:rPr>
      </w:pPr>
      <w:r>
        <w:rPr>
          <w:sz w:val="24"/>
        </w:rPr>
        <w:t xml:space="preserve">Koordinon me Drejtorinë e Shifrës për </w:t>
      </w:r>
      <w:r>
        <w:rPr>
          <w:spacing w:val="-10"/>
          <w:sz w:val="24"/>
        </w:rPr>
        <w:t>probleme</w:t>
      </w:r>
      <w:r>
        <w:rPr>
          <w:sz w:val="24"/>
        </w:rPr>
        <w:t xml:space="preserve"> </w:t>
      </w:r>
      <w:r>
        <w:rPr>
          <w:spacing w:val="-10"/>
          <w:sz w:val="24"/>
        </w:rPr>
        <w:t>teknike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për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cilat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ka</w:t>
      </w:r>
      <w:r>
        <w:rPr>
          <w:sz w:val="24"/>
        </w:rPr>
        <w:t xml:space="preserve"> </w:t>
      </w:r>
      <w:r>
        <w:rPr>
          <w:spacing w:val="-10"/>
          <w:sz w:val="24"/>
        </w:rPr>
        <w:t>nevojë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për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 xml:space="preserve">asistencë </w:t>
      </w:r>
      <w:r>
        <w:rPr>
          <w:sz w:val="24"/>
        </w:rPr>
        <w:t>më</w:t>
      </w:r>
      <w:r>
        <w:rPr>
          <w:spacing w:val="-12"/>
          <w:sz w:val="24"/>
        </w:rPr>
        <w:t xml:space="preserve"> </w:t>
      </w:r>
      <w:r>
        <w:rPr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z w:val="24"/>
        </w:rPr>
        <w:t>specializuar;</w:t>
      </w:r>
    </w:p>
    <w:p w:rsidR="00CE77D2" w:rsidRDefault="00C219E4">
      <w:pPr>
        <w:pStyle w:val="BodyText"/>
        <w:spacing w:line="235" w:lineRule="auto"/>
        <w:ind w:right="136"/>
      </w:pPr>
      <w:r>
        <w:t xml:space="preserve">ç) Koordinon me Drejtorinë e Shifrës për </w:t>
      </w:r>
      <w:r>
        <w:rPr>
          <w:spacing w:val="-10"/>
        </w:rPr>
        <w:t>ndryshimin</w:t>
      </w:r>
      <w:r>
        <w:rPr>
          <w:spacing w:val="-1"/>
        </w:rPr>
        <w:t xml:space="preserve"> </w:t>
      </w:r>
      <w:r>
        <w:rPr>
          <w:spacing w:val="-10"/>
        </w:rPr>
        <w:t>e</w:t>
      </w:r>
      <w:r>
        <w:t xml:space="preserve"> </w:t>
      </w:r>
      <w:r>
        <w:rPr>
          <w:spacing w:val="-10"/>
        </w:rPr>
        <w:t>çelësave</w:t>
      </w:r>
      <w:r>
        <w:t xml:space="preserve"> </w:t>
      </w:r>
      <w:r>
        <w:rPr>
          <w:spacing w:val="-10"/>
        </w:rPr>
        <w:t>kriptografikë,</w:t>
      </w:r>
      <w:r>
        <w:t xml:space="preserve"> </w:t>
      </w:r>
      <w:r>
        <w:rPr>
          <w:spacing w:val="-10"/>
        </w:rPr>
        <w:t>sipas</w:t>
      </w:r>
      <w:r>
        <w:rPr>
          <w:spacing w:val="-2"/>
        </w:rPr>
        <w:t xml:space="preserve"> </w:t>
      </w:r>
      <w:r>
        <w:rPr>
          <w:spacing w:val="-10"/>
        </w:rPr>
        <w:t>afateve</w:t>
      </w:r>
      <w:r>
        <w:t xml:space="preserve"> </w:t>
      </w:r>
      <w:r>
        <w:rPr>
          <w:spacing w:val="-10"/>
        </w:rPr>
        <w:t xml:space="preserve">të </w:t>
      </w:r>
      <w:r>
        <w:rPr>
          <w:spacing w:val="-2"/>
        </w:rPr>
        <w:t>vlefshmërisë</w:t>
      </w:r>
      <w:r>
        <w:rPr>
          <w:spacing w:val="-13"/>
        </w:rPr>
        <w:t xml:space="preserve"> </w:t>
      </w:r>
      <w:r>
        <w:rPr>
          <w:spacing w:val="-2"/>
        </w:rPr>
        <w:t>së</w:t>
      </w:r>
      <w:r>
        <w:rPr>
          <w:spacing w:val="-13"/>
        </w:rPr>
        <w:t xml:space="preserve"> </w:t>
      </w:r>
      <w:r>
        <w:rPr>
          <w:spacing w:val="-2"/>
        </w:rPr>
        <w:t>çelësave.</w:t>
      </w:r>
    </w:p>
    <w:p w:rsidR="00CE77D2" w:rsidRDefault="00C219E4">
      <w:pPr>
        <w:pStyle w:val="BodyText"/>
        <w:spacing w:before="88" w:line="272" w:lineRule="exact"/>
        <w:ind w:left="383" w:right="2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7</w:t>
      </w:r>
    </w:p>
    <w:p w:rsidR="00CE77D2" w:rsidRDefault="00C219E4">
      <w:pPr>
        <w:pStyle w:val="Heading1"/>
        <w:spacing w:line="270" w:lineRule="exact"/>
        <w:ind w:left="383"/>
      </w:pPr>
      <w:r>
        <w:rPr>
          <w:spacing w:val="-10"/>
        </w:rPr>
        <w:t>Procedurat</w:t>
      </w:r>
      <w:r>
        <w:rPr>
          <w:spacing w:val="1"/>
        </w:rPr>
        <w:t xml:space="preserve"> </w:t>
      </w:r>
      <w:r>
        <w:rPr>
          <w:spacing w:val="-10"/>
        </w:rPr>
        <w:t>për</w:t>
      </w:r>
      <w:r>
        <w:rPr>
          <w:spacing w:val="-2"/>
        </w:rPr>
        <w:t xml:space="preserve"> </w:t>
      </w:r>
      <w:r>
        <w:rPr>
          <w:spacing w:val="-10"/>
        </w:rPr>
        <w:t>shpërndarjen</w:t>
      </w:r>
      <w:r>
        <w:rPr>
          <w:spacing w:val="-1"/>
        </w:rPr>
        <w:t xml:space="preserve"> </w:t>
      </w:r>
      <w:r>
        <w:rPr>
          <w:spacing w:val="-10"/>
        </w:rPr>
        <w:t>e</w:t>
      </w:r>
      <w:r>
        <w:rPr>
          <w:spacing w:val="2"/>
        </w:rPr>
        <w:t xml:space="preserve"> </w:t>
      </w:r>
      <w:r>
        <w:rPr>
          <w:spacing w:val="-10"/>
        </w:rPr>
        <w:t>materialeve</w:t>
      </w:r>
    </w:p>
    <w:p w:rsidR="00CE77D2" w:rsidRDefault="00C219E4">
      <w:pPr>
        <w:spacing w:line="274" w:lineRule="exact"/>
        <w:ind w:left="98"/>
        <w:jc w:val="center"/>
        <w:rPr>
          <w:b/>
          <w:sz w:val="24"/>
        </w:rPr>
      </w:pPr>
      <w:r>
        <w:rPr>
          <w:b/>
          <w:spacing w:val="-2"/>
          <w:sz w:val="24"/>
        </w:rPr>
        <w:t>kriptografike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652"/>
        </w:tabs>
        <w:spacing w:before="269" w:line="235" w:lineRule="auto"/>
        <w:ind w:firstLine="283"/>
        <w:jc w:val="both"/>
        <w:rPr>
          <w:sz w:val="24"/>
        </w:rPr>
      </w:pPr>
      <w:r>
        <w:rPr>
          <w:spacing w:val="-8"/>
          <w:sz w:val="24"/>
        </w:rPr>
        <w:t>Shpërndarja</w:t>
      </w:r>
      <w:r>
        <w:rPr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z w:val="24"/>
        </w:rPr>
        <w:t xml:space="preserve"> </w:t>
      </w:r>
      <w:r>
        <w:rPr>
          <w:spacing w:val="-8"/>
          <w:sz w:val="24"/>
        </w:rPr>
        <w:t>materialeve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kriptografike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 xml:space="preserve">është </w:t>
      </w:r>
      <w:r>
        <w:rPr>
          <w:spacing w:val="-6"/>
          <w:sz w:val="24"/>
        </w:rPr>
        <w:t>procesi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që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siguron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dërgimin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marrjen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sigurt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të </w:t>
      </w:r>
      <w:r>
        <w:rPr>
          <w:sz w:val="24"/>
        </w:rPr>
        <w:t xml:space="preserve">tyre në institucione shtetërore ose në operatorët ekonomikë, brenda territorit të Republikës së </w:t>
      </w:r>
      <w:r>
        <w:rPr>
          <w:spacing w:val="-4"/>
          <w:sz w:val="24"/>
        </w:rPr>
        <w:t>Shqipërisë,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përfaqësitë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diplomati</w:t>
      </w:r>
      <w:r>
        <w:rPr>
          <w:spacing w:val="-4"/>
          <w:sz w:val="24"/>
        </w:rPr>
        <w:t>ke,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konsullore </w:t>
      </w:r>
      <w:r>
        <w:rPr>
          <w:spacing w:val="-6"/>
          <w:sz w:val="24"/>
        </w:rPr>
        <w:t>dhe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struktura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tjera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institucioneve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shtetërore </w:t>
      </w:r>
      <w:r>
        <w:rPr>
          <w:sz w:val="24"/>
        </w:rPr>
        <w:t>jashtë vendit.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825"/>
        </w:tabs>
        <w:spacing w:line="235" w:lineRule="auto"/>
        <w:ind w:right="42" w:firstLine="283"/>
        <w:jc w:val="both"/>
        <w:rPr>
          <w:sz w:val="24"/>
        </w:rPr>
      </w:pPr>
      <w:r>
        <w:rPr>
          <w:sz w:val="24"/>
        </w:rPr>
        <w:t xml:space="preserve">Shpërndarja elektronike e materialeve </w:t>
      </w:r>
      <w:r>
        <w:rPr>
          <w:spacing w:val="-2"/>
          <w:sz w:val="24"/>
        </w:rPr>
        <w:t>kriptografike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bëhet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nëpërmjet: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688"/>
        </w:tabs>
        <w:spacing w:line="235" w:lineRule="auto"/>
        <w:ind w:right="39" w:firstLine="283"/>
        <w:jc w:val="both"/>
        <w:rPr>
          <w:sz w:val="24"/>
        </w:rPr>
      </w:pPr>
      <w:r>
        <w:rPr>
          <w:spacing w:val="-2"/>
          <w:sz w:val="24"/>
        </w:rPr>
        <w:t>SKI-ve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akredituara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përshtatshmërish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për </w:t>
      </w:r>
      <w:r>
        <w:rPr>
          <w:spacing w:val="-4"/>
          <w:sz w:val="24"/>
        </w:rPr>
        <w:t>shpërndarjen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materialeve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kriptografike;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667"/>
        </w:tabs>
        <w:spacing w:line="235" w:lineRule="auto"/>
        <w:ind w:firstLine="283"/>
        <w:jc w:val="both"/>
        <w:rPr>
          <w:sz w:val="24"/>
        </w:rPr>
      </w:pPr>
      <w:r>
        <w:rPr>
          <w:spacing w:val="-8"/>
          <w:sz w:val="24"/>
        </w:rPr>
        <w:t>kanaleve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komunikimit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masiv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dhe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publik,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të </w:t>
      </w:r>
      <w:r>
        <w:rPr>
          <w:spacing w:val="-6"/>
          <w:sz w:val="24"/>
        </w:rPr>
        <w:t>kriptuar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çelësat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kriptografikë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paraardhës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aktivë </w:t>
      </w:r>
      <w:r>
        <w:rPr>
          <w:spacing w:val="-4"/>
          <w:sz w:val="24"/>
        </w:rPr>
        <w:t>kur:</w:t>
      </w:r>
    </w:p>
    <w:p w:rsidR="00CE77D2" w:rsidRDefault="00C219E4">
      <w:pPr>
        <w:pStyle w:val="ListParagraph"/>
        <w:numPr>
          <w:ilvl w:val="2"/>
          <w:numId w:val="4"/>
        </w:numPr>
        <w:tabs>
          <w:tab w:val="left" w:pos="645"/>
        </w:tabs>
        <w:spacing w:line="232" w:lineRule="auto"/>
        <w:ind w:firstLine="283"/>
        <w:jc w:val="both"/>
        <w:rPr>
          <w:sz w:val="24"/>
        </w:rPr>
      </w:pPr>
      <w:r>
        <w:rPr>
          <w:sz w:val="24"/>
        </w:rPr>
        <w:t xml:space="preserve">përdoren për mbrojtjen e informacionit të </w:t>
      </w:r>
      <w:r>
        <w:rPr>
          <w:spacing w:val="-6"/>
          <w:sz w:val="24"/>
        </w:rPr>
        <w:t>klasifikuar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nivel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klasifikimi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“I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kufizuar”;</w:t>
      </w:r>
    </w:p>
    <w:p w:rsidR="00CE77D2" w:rsidRDefault="00C219E4">
      <w:pPr>
        <w:pStyle w:val="ListParagraph"/>
        <w:numPr>
          <w:ilvl w:val="2"/>
          <w:numId w:val="4"/>
        </w:numPr>
        <w:tabs>
          <w:tab w:val="left" w:pos="656"/>
        </w:tabs>
        <w:spacing w:line="235" w:lineRule="auto"/>
        <w:ind w:firstLine="283"/>
        <w:jc w:val="both"/>
        <w:rPr>
          <w:sz w:val="24"/>
        </w:rPr>
      </w:pPr>
      <w:r>
        <w:rPr>
          <w:spacing w:val="-8"/>
          <w:sz w:val="24"/>
        </w:rPr>
        <w:t>shpërndarja</w:t>
      </w:r>
      <w:r>
        <w:rPr>
          <w:sz w:val="24"/>
        </w:rPr>
        <w:t xml:space="preserve"> </w:t>
      </w:r>
      <w:r>
        <w:rPr>
          <w:spacing w:val="-8"/>
          <w:sz w:val="24"/>
        </w:rPr>
        <w:t>fillestare</w:t>
      </w:r>
      <w:r>
        <w:rPr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z w:val="24"/>
        </w:rPr>
        <w:t xml:space="preserve"> </w:t>
      </w:r>
      <w:r>
        <w:rPr>
          <w:spacing w:val="-8"/>
          <w:sz w:val="24"/>
        </w:rPr>
        <w:t>çelësave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kriptografikë </w:t>
      </w:r>
      <w:r>
        <w:rPr>
          <w:sz w:val="24"/>
        </w:rPr>
        <w:t xml:space="preserve">bëhet në kanale të tjera komunikimi (rrjete të </w:t>
      </w:r>
      <w:r>
        <w:rPr>
          <w:spacing w:val="-6"/>
          <w:sz w:val="24"/>
        </w:rPr>
        <w:t>klasifikuara ose media të lëvizshme);</w:t>
      </w:r>
    </w:p>
    <w:p w:rsidR="00CE77D2" w:rsidRDefault="00C219E4">
      <w:pPr>
        <w:pStyle w:val="ListParagraph"/>
        <w:numPr>
          <w:ilvl w:val="2"/>
          <w:numId w:val="4"/>
        </w:numPr>
        <w:tabs>
          <w:tab w:val="left" w:pos="718"/>
        </w:tabs>
        <w:spacing w:line="235" w:lineRule="auto"/>
        <w:ind w:right="41" w:firstLine="283"/>
        <w:jc w:val="both"/>
        <w:rPr>
          <w:sz w:val="24"/>
        </w:rPr>
      </w:pPr>
      <w:r>
        <w:rPr>
          <w:spacing w:val="-2"/>
          <w:sz w:val="24"/>
        </w:rPr>
        <w:t>fjalëkalimi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instalimit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dërgohet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ndarë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nga materialet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kriptografike;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755"/>
        </w:tabs>
        <w:spacing w:line="235" w:lineRule="auto"/>
        <w:ind w:right="43" w:firstLine="283"/>
        <w:jc w:val="both"/>
        <w:rPr>
          <w:sz w:val="24"/>
        </w:rPr>
      </w:pPr>
      <w:r>
        <w:rPr>
          <w:sz w:val="24"/>
        </w:rPr>
        <w:t xml:space="preserve">mediave të lëvizshme të miratuara nga </w:t>
      </w:r>
      <w:r>
        <w:rPr>
          <w:spacing w:val="-2"/>
          <w:sz w:val="24"/>
        </w:rPr>
        <w:t>AKSIK-u;</w:t>
      </w:r>
    </w:p>
    <w:p w:rsidR="00CE77D2" w:rsidRDefault="00C219E4">
      <w:pPr>
        <w:pStyle w:val="BodyText"/>
        <w:spacing w:line="268" w:lineRule="exact"/>
        <w:ind w:left="424" w:firstLine="0"/>
      </w:pPr>
      <w:r>
        <w:rPr>
          <w:w w:val="90"/>
        </w:rPr>
        <w:t>ç)</w:t>
      </w:r>
      <w:r>
        <w:rPr>
          <w:spacing w:val="-9"/>
          <w:w w:val="90"/>
        </w:rPr>
        <w:t xml:space="preserve"> </w:t>
      </w:r>
      <w:r>
        <w:rPr>
          <w:w w:val="90"/>
        </w:rPr>
        <w:t>pajisjeve</w:t>
      </w:r>
      <w:r>
        <w:rPr>
          <w:spacing w:val="-9"/>
          <w:w w:val="90"/>
        </w:rPr>
        <w:t xml:space="preserve"> </w:t>
      </w:r>
      <w:r>
        <w:rPr>
          <w:w w:val="90"/>
        </w:rPr>
        <w:t>të</w:t>
      </w:r>
      <w:r>
        <w:rPr>
          <w:spacing w:val="-7"/>
          <w:w w:val="90"/>
        </w:rPr>
        <w:t xml:space="preserve"> </w:t>
      </w:r>
      <w:r>
        <w:rPr>
          <w:w w:val="90"/>
        </w:rPr>
        <w:t>sigurta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ngarkuese.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650"/>
        </w:tabs>
        <w:spacing w:line="235" w:lineRule="auto"/>
        <w:ind w:right="38" w:firstLine="283"/>
        <w:jc w:val="both"/>
        <w:rPr>
          <w:sz w:val="24"/>
        </w:rPr>
      </w:pPr>
      <w:r>
        <w:rPr>
          <w:spacing w:val="-8"/>
          <w:sz w:val="24"/>
        </w:rPr>
        <w:t>Shpërndarja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fizike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materialeve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kriptografike </w:t>
      </w:r>
      <w:r>
        <w:rPr>
          <w:spacing w:val="-6"/>
          <w:sz w:val="24"/>
        </w:rPr>
        <w:t>sigurohet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nga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korrieri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materialeve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kriptografike,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i shoqëruar nga një person tjetër, i cili autorizohet si </w:t>
      </w:r>
      <w:r>
        <w:rPr>
          <w:sz w:val="24"/>
        </w:rPr>
        <w:t xml:space="preserve">shoqërues i korrierit dhe instruktohet për përgjegjësitë gjatë transportimit të materialeve </w:t>
      </w:r>
      <w:r>
        <w:rPr>
          <w:spacing w:val="-2"/>
          <w:sz w:val="24"/>
        </w:rPr>
        <w:t>kriptografike.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813"/>
        </w:tabs>
        <w:spacing w:line="235" w:lineRule="auto"/>
        <w:ind w:firstLine="283"/>
        <w:jc w:val="both"/>
        <w:rPr>
          <w:sz w:val="24"/>
        </w:rPr>
      </w:pPr>
      <w:r>
        <w:rPr>
          <w:sz w:val="24"/>
        </w:rPr>
        <w:t>Korri</w:t>
      </w:r>
      <w:r>
        <w:rPr>
          <w:sz w:val="24"/>
        </w:rPr>
        <w:t xml:space="preserve">eri merr në dorëzim materialet kriptografike nëpërmjet një procesverbali, i cili </w:t>
      </w:r>
      <w:r>
        <w:rPr>
          <w:spacing w:val="-4"/>
          <w:sz w:val="24"/>
        </w:rPr>
        <w:t>nënshkruhet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korrieri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ruajtësi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kripto.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784"/>
        </w:tabs>
        <w:spacing w:line="235" w:lineRule="auto"/>
        <w:ind w:right="41" w:firstLine="283"/>
        <w:jc w:val="both"/>
        <w:rPr>
          <w:sz w:val="24"/>
        </w:rPr>
      </w:pPr>
      <w:r>
        <w:rPr>
          <w:sz w:val="24"/>
        </w:rPr>
        <w:t xml:space="preserve">Për shpërndarjen fizike të materialeve </w:t>
      </w:r>
      <w:r>
        <w:rPr>
          <w:spacing w:val="-2"/>
          <w:sz w:val="24"/>
        </w:rPr>
        <w:t>kriptografike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ndiqen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procedurat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mëposhtme: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808"/>
        </w:tabs>
        <w:spacing w:line="235" w:lineRule="auto"/>
        <w:ind w:firstLine="283"/>
        <w:jc w:val="both"/>
        <w:rPr>
          <w:sz w:val="24"/>
        </w:rPr>
      </w:pPr>
      <w:r>
        <w:rPr>
          <w:sz w:val="24"/>
        </w:rPr>
        <w:t xml:space="preserve">Institucionet shtetërore ose operatorët </w:t>
      </w:r>
      <w:r>
        <w:rPr>
          <w:spacing w:val="-2"/>
          <w:sz w:val="24"/>
        </w:rPr>
        <w:t>ekonomikë,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sigurojnë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materiale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kriptografike </w:t>
      </w:r>
      <w:r>
        <w:rPr>
          <w:sz w:val="24"/>
        </w:rPr>
        <w:t xml:space="preserve">nga vendet e NATO-s e të BE-së dhe nevojitet </w:t>
      </w:r>
      <w:r>
        <w:rPr>
          <w:spacing w:val="-4"/>
          <w:sz w:val="24"/>
        </w:rPr>
        <w:t>transportimi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tyre,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njoftojnë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Drejtorinë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Shifrës;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688"/>
        </w:tabs>
        <w:spacing w:line="235" w:lineRule="auto"/>
        <w:ind w:right="42" w:firstLine="283"/>
        <w:jc w:val="both"/>
        <w:rPr>
          <w:sz w:val="24"/>
        </w:rPr>
      </w:pPr>
      <w:r>
        <w:rPr>
          <w:spacing w:val="-4"/>
          <w:sz w:val="24"/>
        </w:rPr>
        <w:t>Drejtoria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Shifrës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koordinon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shërbimin </w:t>
      </w:r>
      <w:r>
        <w:rPr>
          <w:spacing w:val="-8"/>
          <w:sz w:val="24"/>
        </w:rPr>
        <w:t>me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korrier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NATO-s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dhe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BE-së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për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sigurimin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e </w:t>
      </w:r>
      <w:r>
        <w:rPr>
          <w:spacing w:val="-4"/>
          <w:sz w:val="24"/>
        </w:rPr>
        <w:t>transportit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</w:t>
      </w:r>
      <w:r>
        <w:rPr>
          <w:spacing w:val="-4"/>
          <w:sz w:val="24"/>
        </w:rPr>
        <w:t>aterialeve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kriptografike;</w:t>
      </w:r>
    </w:p>
    <w:p w:rsidR="00CE77D2" w:rsidRDefault="00C219E4" w:rsidP="0080790B">
      <w:pPr>
        <w:pStyle w:val="ListParagraph"/>
        <w:numPr>
          <w:ilvl w:val="1"/>
          <w:numId w:val="4"/>
        </w:numPr>
        <w:tabs>
          <w:tab w:val="left" w:pos="640"/>
        </w:tabs>
        <w:spacing w:before="95" w:line="232" w:lineRule="auto"/>
        <w:ind w:right="139" w:firstLine="0"/>
        <w:jc w:val="both"/>
      </w:pPr>
      <w:r w:rsidRPr="00CE603E">
        <w:rPr>
          <w:spacing w:val="-8"/>
          <w:sz w:val="24"/>
        </w:rPr>
        <w:t>Gjatë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8"/>
          <w:sz w:val="24"/>
        </w:rPr>
        <w:t>transportit,</w:t>
      </w:r>
      <w:r w:rsidRPr="00CE603E">
        <w:rPr>
          <w:spacing w:val="-6"/>
          <w:sz w:val="24"/>
        </w:rPr>
        <w:t xml:space="preserve"> </w:t>
      </w:r>
      <w:r w:rsidRPr="00CE603E">
        <w:rPr>
          <w:spacing w:val="-8"/>
          <w:sz w:val="24"/>
        </w:rPr>
        <w:t>pajisjet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kriptografike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janë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8"/>
          <w:sz w:val="24"/>
        </w:rPr>
        <w:t xml:space="preserve">në </w:t>
      </w:r>
      <w:r w:rsidRPr="00CE603E">
        <w:rPr>
          <w:spacing w:val="-4"/>
          <w:sz w:val="24"/>
        </w:rPr>
        <w:t>gjendjen</w:t>
      </w:r>
      <w:r w:rsidRPr="00CE603E">
        <w:rPr>
          <w:spacing w:val="-8"/>
          <w:sz w:val="24"/>
        </w:rPr>
        <w:t xml:space="preserve"> </w:t>
      </w:r>
      <w:r w:rsidRPr="00CE603E">
        <w:rPr>
          <w:spacing w:val="-4"/>
          <w:sz w:val="24"/>
        </w:rPr>
        <w:t>fillestare,</w:t>
      </w:r>
      <w:r w:rsidRPr="00CE603E">
        <w:rPr>
          <w:spacing w:val="-6"/>
          <w:sz w:val="24"/>
        </w:rPr>
        <w:t xml:space="preserve"> </w:t>
      </w:r>
      <w:r w:rsidRPr="00CE603E">
        <w:rPr>
          <w:spacing w:val="-4"/>
          <w:sz w:val="24"/>
        </w:rPr>
        <w:t>të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4"/>
          <w:sz w:val="24"/>
        </w:rPr>
        <w:t>pakonfiguruar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4"/>
          <w:sz w:val="24"/>
        </w:rPr>
        <w:t>dhe</w:t>
      </w:r>
      <w:r w:rsidRPr="00CE603E">
        <w:rPr>
          <w:spacing w:val="-6"/>
          <w:sz w:val="24"/>
        </w:rPr>
        <w:t xml:space="preserve"> </w:t>
      </w:r>
      <w:r w:rsidRPr="00CE603E">
        <w:rPr>
          <w:spacing w:val="-4"/>
          <w:sz w:val="24"/>
        </w:rPr>
        <w:t>pa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4"/>
          <w:sz w:val="24"/>
        </w:rPr>
        <w:t>çelësa kriptografikë,</w:t>
      </w:r>
      <w:r w:rsidRPr="00CE603E">
        <w:rPr>
          <w:spacing w:val="48"/>
          <w:sz w:val="24"/>
        </w:rPr>
        <w:t xml:space="preserve"> </w:t>
      </w:r>
      <w:r w:rsidRPr="00CE603E">
        <w:rPr>
          <w:spacing w:val="-4"/>
          <w:sz w:val="24"/>
        </w:rPr>
        <w:t>përjashtuar</w:t>
      </w:r>
      <w:r w:rsidRPr="00CE603E">
        <w:rPr>
          <w:spacing w:val="46"/>
          <w:sz w:val="24"/>
        </w:rPr>
        <w:t xml:space="preserve"> </w:t>
      </w:r>
      <w:r w:rsidRPr="00CE603E">
        <w:rPr>
          <w:spacing w:val="-4"/>
          <w:sz w:val="24"/>
        </w:rPr>
        <w:t>rastet</w:t>
      </w:r>
      <w:r w:rsidRPr="00CE603E">
        <w:rPr>
          <w:spacing w:val="48"/>
          <w:sz w:val="24"/>
        </w:rPr>
        <w:t xml:space="preserve"> </w:t>
      </w:r>
      <w:r w:rsidRPr="00CE603E">
        <w:rPr>
          <w:spacing w:val="-4"/>
          <w:sz w:val="24"/>
        </w:rPr>
        <w:t>kur</w:t>
      </w:r>
      <w:r w:rsidRPr="00CE603E">
        <w:rPr>
          <w:spacing w:val="46"/>
          <w:sz w:val="24"/>
        </w:rPr>
        <w:t xml:space="preserve"> </w:t>
      </w:r>
      <w:r w:rsidRPr="00CE603E">
        <w:rPr>
          <w:spacing w:val="-8"/>
          <w:sz w:val="24"/>
        </w:rPr>
        <w:t>konfigurimi</w:t>
      </w:r>
      <w:r w:rsidR="00CE603E" w:rsidRPr="00CE603E">
        <w:rPr>
          <w:spacing w:val="-8"/>
          <w:sz w:val="24"/>
        </w:rPr>
        <w:t xml:space="preserve"> </w:t>
      </w:r>
      <w:r w:rsidRPr="00CE603E">
        <w:rPr>
          <w:spacing w:val="-4"/>
        </w:rPr>
        <w:t>fizik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i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tyre</w:t>
      </w:r>
      <w:r w:rsidRPr="00CE603E">
        <w:rPr>
          <w:spacing w:val="-10"/>
        </w:rPr>
        <w:t xml:space="preserve"> </w:t>
      </w:r>
      <w:r w:rsidRPr="00CE603E">
        <w:rPr>
          <w:spacing w:val="-4"/>
        </w:rPr>
        <w:t>e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bën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të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pamundur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kthimin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>në</w:t>
      </w:r>
      <w:r w:rsidRPr="00CE603E">
        <w:rPr>
          <w:spacing w:val="-11"/>
        </w:rPr>
        <w:t xml:space="preserve"> </w:t>
      </w:r>
      <w:r w:rsidRPr="00CE603E">
        <w:rPr>
          <w:spacing w:val="-4"/>
        </w:rPr>
        <w:t xml:space="preserve">gjendjen </w:t>
      </w:r>
      <w:r w:rsidRPr="00CE603E">
        <w:rPr>
          <w:spacing w:val="-2"/>
        </w:rPr>
        <w:t>fillestare.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755"/>
        </w:tabs>
        <w:spacing w:before="2" w:line="235" w:lineRule="auto"/>
        <w:ind w:right="139" w:firstLine="283"/>
        <w:jc w:val="both"/>
        <w:rPr>
          <w:sz w:val="24"/>
        </w:rPr>
      </w:pPr>
      <w:r>
        <w:rPr>
          <w:sz w:val="24"/>
        </w:rPr>
        <w:t>G</w:t>
      </w:r>
      <w:r>
        <w:rPr>
          <w:sz w:val="24"/>
        </w:rPr>
        <w:t xml:space="preserve">jatë shpërndarjes fizike të materialeve </w:t>
      </w:r>
      <w:r>
        <w:rPr>
          <w:spacing w:val="-6"/>
          <w:sz w:val="24"/>
        </w:rPr>
        <w:t>kriptografike,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për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paketimin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tyre,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merren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masat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e </w:t>
      </w:r>
      <w:r>
        <w:rPr>
          <w:spacing w:val="-2"/>
          <w:sz w:val="24"/>
        </w:rPr>
        <w:t>mëposhtme: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818"/>
        </w:tabs>
        <w:spacing w:line="235" w:lineRule="auto"/>
        <w:ind w:right="139" w:firstLine="283"/>
        <w:jc w:val="both"/>
        <w:rPr>
          <w:sz w:val="24"/>
        </w:rPr>
      </w:pPr>
      <w:r>
        <w:rPr>
          <w:sz w:val="24"/>
        </w:rPr>
        <w:t xml:space="preserve">Materiali kriptografik mbyllet me dy </w:t>
      </w:r>
      <w:r>
        <w:rPr>
          <w:spacing w:val="-2"/>
          <w:sz w:val="24"/>
        </w:rPr>
        <w:t>mbështjellëse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jotransparente:</w:t>
      </w:r>
    </w:p>
    <w:p w:rsidR="00CE77D2" w:rsidRDefault="00C219E4">
      <w:pPr>
        <w:pStyle w:val="ListParagraph"/>
        <w:numPr>
          <w:ilvl w:val="2"/>
          <w:numId w:val="4"/>
        </w:numPr>
        <w:tabs>
          <w:tab w:val="left" w:pos="673"/>
        </w:tabs>
        <w:spacing w:line="235" w:lineRule="auto"/>
        <w:ind w:right="135" w:firstLine="283"/>
        <w:jc w:val="both"/>
        <w:rPr>
          <w:sz w:val="24"/>
        </w:rPr>
      </w:pPr>
      <w:r>
        <w:rPr>
          <w:sz w:val="24"/>
        </w:rPr>
        <w:t xml:space="preserve">në mbështjellësen e brendshme shënohet adresa e dërguesit, adresa e marrësit, niveli i klasifikimit, i shoqëruar me shenjëzimin </w:t>
      </w:r>
      <w:r>
        <w:rPr>
          <w:spacing w:val="-8"/>
          <w:sz w:val="24"/>
        </w:rPr>
        <w:t>“Kriptografik”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dhe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instruksionin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“Hapet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vetëm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 xml:space="preserve">nga </w:t>
      </w:r>
      <w:r>
        <w:rPr>
          <w:spacing w:val="-2"/>
          <w:sz w:val="24"/>
        </w:rPr>
        <w:t>(emri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lastRenderedPageBreak/>
        <w:t>mbiemri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marrësit)”;</w:t>
      </w:r>
    </w:p>
    <w:p w:rsidR="00CE77D2" w:rsidRDefault="00C219E4">
      <w:pPr>
        <w:pStyle w:val="ListParagraph"/>
        <w:numPr>
          <w:ilvl w:val="2"/>
          <w:numId w:val="4"/>
        </w:numPr>
        <w:tabs>
          <w:tab w:val="left" w:pos="625"/>
        </w:tabs>
        <w:spacing w:line="235" w:lineRule="auto"/>
        <w:ind w:right="136" w:firstLine="283"/>
        <w:jc w:val="both"/>
        <w:rPr>
          <w:sz w:val="24"/>
        </w:rPr>
      </w:pPr>
      <w:r>
        <w:rPr>
          <w:spacing w:val="-8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mbështjellësen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jashtme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shënohet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adresa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e </w:t>
      </w:r>
      <w:r>
        <w:rPr>
          <w:spacing w:val="-6"/>
          <w:sz w:val="24"/>
        </w:rPr>
        <w:t>dërguesit,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adresa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marrësit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numri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regjistrimit </w:t>
      </w:r>
      <w:r>
        <w:rPr>
          <w:spacing w:val="-4"/>
          <w:sz w:val="24"/>
        </w:rPr>
        <w:t>dhe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ndalohet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vendosja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shenjëzimeve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tjera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mbi </w:t>
      </w:r>
      <w:r>
        <w:rPr>
          <w:sz w:val="24"/>
        </w:rPr>
        <w:t>këtë</w:t>
      </w:r>
      <w:r>
        <w:rPr>
          <w:spacing w:val="-15"/>
          <w:sz w:val="24"/>
        </w:rPr>
        <w:t xml:space="preserve"> </w:t>
      </w:r>
      <w:r>
        <w:rPr>
          <w:sz w:val="24"/>
        </w:rPr>
        <w:t>mbështjellëse;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789"/>
        </w:tabs>
        <w:spacing w:line="235" w:lineRule="auto"/>
        <w:ind w:right="135" w:firstLine="283"/>
        <w:jc w:val="both"/>
        <w:rPr>
          <w:sz w:val="24"/>
        </w:rPr>
      </w:pPr>
      <w:r>
        <w:rPr>
          <w:sz w:val="24"/>
        </w:rPr>
        <w:t>Autoritetet doganore dhe të sigurisë i ekzaminojnë</w:t>
      </w:r>
      <w:r>
        <w:rPr>
          <w:spacing w:val="-13"/>
          <w:sz w:val="24"/>
        </w:rPr>
        <w:t xml:space="preserve"> </w:t>
      </w:r>
      <w:r>
        <w:rPr>
          <w:sz w:val="24"/>
        </w:rPr>
        <w:t>pakot</w:t>
      </w:r>
      <w:r>
        <w:rPr>
          <w:spacing w:val="-14"/>
          <w:sz w:val="24"/>
        </w:rPr>
        <w:t xml:space="preserve"> </w:t>
      </w:r>
      <w:r>
        <w:rPr>
          <w:sz w:val="24"/>
        </w:rPr>
        <w:t>me</w:t>
      </w:r>
      <w:r>
        <w:rPr>
          <w:spacing w:val="-13"/>
          <w:sz w:val="24"/>
        </w:rPr>
        <w:t xml:space="preserve"> </w:t>
      </w:r>
      <w:r>
        <w:rPr>
          <w:sz w:val="24"/>
        </w:rPr>
        <w:t>material</w:t>
      </w:r>
      <w:r>
        <w:rPr>
          <w:spacing w:val="-14"/>
          <w:sz w:val="24"/>
        </w:rPr>
        <w:t xml:space="preserve"> </w:t>
      </w:r>
      <w:r>
        <w:rPr>
          <w:sz w:val="24"/>
        </w:rPr>
        <w:t>kriptografik</w:t>
      </w:r>
      <w:r>
        <w:rPr>
          <w:spacing w:val="-14"/>
          <w:sz w:val="24"/>
        </w:rPr>
        <w:t xml:space="preserve"> </w:t>
      </w:r>
      <w:r>
        <w:rPr>
          <w:sz w:val="24"/>
        </w:rPr>
        <w:t>pa</w:t>
      </w:r>
      <w:r>
        <w:rPr>
          <w:spacing w:val="-13"/>
          <w:sz w:val="24"/>
        </w:rPr>
        <w:t xml:space="preserve"> </w:t>
      </w:r>
      <w:r>
        <w:rPr>
          <w:sz w:val="24"/>
        </w:rPr>
        <w:t>i hapur</w:t>
      </w:r>
      <w:r>
        <w:rPr>
          <w:spacing w:val="-3"/>
          <w:sz w:val="24"/>
        </w:rPr>
        <w:t xml:space="preserve"> </w:t>
      </w:r>
      <w:r>
        <w:rPr>
          <w:sz w:val="24"/>
        </w:rPr>
        <w:t>ato;</w:t>
      </w:r>
    </w:p>
    <w:p w:rsidR="00CE77D2" w:rsidRDefault="00C219E4">
      <w:pPr>
        <w:pStyle w:val="ListParagraph"/>
        <w:numPr>
          <w:ilvl w:val="1"/>
          <w:numId w:val="4"/>
        </w:numPr>
        <w:tabs>
          <w:tab w:val="left" w:pos="647"/>
        </w:tabs>
        <w:spacing w:line="235" w:lineRule="auto"/>
        <w:ind w:right="138" w:firstLine="283"/>
        <w:jc w:val="both"/>
        <w:rPr>
          <w:sz w:val="24"/>
        </w:rPr>
      </w:pPr>
      <w:r>
        <w:rPr>
          <w:spacing w:val="-6"/>
          <w:sz w:val="24"/>
        </w:rPr>
        <w:t>Korrierët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sigurohen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që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materiali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mbrojtjen maksimale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gjatë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gjitha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fazave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transportit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tij;</w:t>
      </w:r>
    </w:p>
    <w:p w:rsidR="00CE77D2" w:rsidRDefault="00C219E4">
      <w:pPr>
        <w:pStyle w:val="BodyText"/>
        <w:spacing w:line="235" w:lineRule="auto"/>
        <w:ind w:right="134"/>
      </w:pPr>
      <w:r>
        <w:t xml:space="preserve">ç) Për transportimin e pakove me material kriptografik, që nuk mbahen me vete, korrierët </w:t>
      </w:r>
      <w:r>
        <w:rPr>
          <w:spacing w:val="-10"/>
        </w:rPr>
        <w:t>marrin</w:t>
      </w:r>
      <w:r>
        <w:rPr>
          <w:spacing w:val="-5"/>
        </w:rPr>
        <w:t xml:space="preserve"> </w:t>
      </w:r>
      <w:r>
        <w:rPr>
          <w:spacing w:val="-10"/>
        </w:rPr>
        <w:t>masa</w:t>
      </w:r>
      <w:r>
        <w:rPr>
          <w:spacing w:val="-4"/>
        </w:rPr>
        <w:t xml:space="preserve"> </w:t>
      </w:r>
      <w:r>
        <w:rPr>
          <w:spacing w:val="-10"/>
        </w:rPr>
        <w:t>që</w:t>
      </w:r>
      <w:r>
        <w:rPr>
          <w:spacing w:val="-4"/>
        </w:rPr>
        <w:t xml:space="preserve"> </w:t>
      </w:r>
      <w:r>
        <w:rPr>
          <w:spacing w:val="-10"/>
        </w:rPr>
        <w:t>të</w:t>
      </w:r>
      <w:r>
        <w:rPr>
          <w:spacing w:val="-4"/>
        </w:rPr>
        <w:t xml:space="preserve"> </w:t>
      </w:r>
      <w:r>
        <w:rPr>
          <w:spacing w:val="-10"/>
        </w:rPr>
        <w:t>shohin</w:t>
      </w:r>
      <w:r>
        <w:rPr>
          <w:spacing w:val="-5"/>
        </w:rPr>
        <w:t xml:space="preserve"> </w:t>
      </w:r>
      <w:r>
        <w:rPr>
          <w:spacing w:val="-10"/>
        </w:rPr>
        <w:t>ngarkimin</w:t>
      </w:r>
      <w:r>
        <w:rPr>
          <w:spacing w:val="-5"/>
        </w:rPr>
        <w:t xml:space="preserve"> </w:t>
      </w:r>
      <w:r>
        <w:rPr>
          <w:spacing w:val="-10"/>
        </w:rPr>
        <w:t>dhe</w:t>
      </w:r>
      <w:r>
        <w:rPr>
          <w:spacing w:val="-1"/>
        </w:rPr>
        <w:t xml:space="preserve"> </w:t>
      </w:r>
      <w:r>
        <w:rPr>
          <w:spacing w:val="-10"/>
        </w:rPr>
        <w:t xml:space="preserve">shkarkimin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sigurt</w:t>
      </w:r>
      <w:r>
        <w:rPr>
          <w:spacing w:val="-12"/>
        </w:rPr>
        <w:t xml:space="preserve"> </w:t>
      </w:r>
      <w:r>
        <w:rPr>
          <w:spacing w:val="-2"/>
        </w:rPr>
        <w:t>të</w:t>
      </w:r>
      <w:r>
        <w:rPr>
          <w:spacing w:val="-9"/>
        </w:rPr>
        <w:t xml:space="preserve"> </w:t>
      </w:r>
      <w:r>
        <w:rPr>
          <w:spacing w:val="-2"/>
        </w:rPr>
        <w:t>tyre,</w:t>
      </w:r>
      <w:r>
        <w:rPr>
          <w:spacing w:val="-10"/>
        </w:rPr>
        <w:t xml:space="preserve"> </w:t>
      </w:r>
      <w:r>
        <w:rPr>
          <w:spacing w:val="-2"/>
        </w:rPr>
        <w:t>sipas</w:t>
      </w:r>
      <w:r>
        <w:rPr>
          <w:spacing w:val="-10"/>
        </w:rPr>
        <w:t xml:space="preserve"> </w:t>
      </w:r>
      <w:r>
        <w:rPr>
          <w:spacing w:val="-2"/>
        </w:rPr>
        <w:t>parimit</w:t>
      </w:r>
      <w:r>
        <w:rPr>
          <w:spacing w:val="-12"/>
        </w:rPr>
        <w:t xml:space="preserve"> </w:t>
      </w:r>
      <w:r>
        <w:rPr>
          <w:spacing w:val="-2"/>
        </w:rPr>
        <w:t>“I</w:t>
      </w:r>
      <w:r>
        <w:rPr>
          <w:spacing w:val="-10"/>
        </w:rPr>
        <w:t xml:space="preserve"> </w:t>
      </w:r>
      <w:r>
        <w:rPr>
          <w:spacing w:val="-2"/>
        </w:rPr>
        <w:t>fundit</w:t>
      </w:r>
      <w:r>
        <w:rPr>
          <w:spacing w:val="-12"/>
        </w:rPr>
        <w:t xml:space="preserve"> </w:t>
      </w:r>
      <w:r>
        <w:rPr>
          <w:spacing w:val="-2"/>
        </w:rPr>
        <w:t>në</w:t>
      </w:r>
      <w:r>
        <w:rPr>
          <w:spacing w:val="-9"/>
        </w:rPr>
        <w:t xml:space="preserve"> </w:t>
      </w:r>
      <w:r>
        <w:rPr>
          <w:spacing w:val="-2"/>
        </w:rPr>
        <w:t>hyrje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 xml:space="preserve">i </w:t>
      </w:r>
      <w:r>
        <w:t>pari në dalje”.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645"/>
        </w:tabs>
        <w:spacing w:line="235" w:lineRule="auto"/>
        <w:ind w:right="136" w:firstLine="283"/>
        <w:jc w:val="both"/>
        <w:rPr>
          <w:sz w:val="24"/>
        </w:rPr>
      </w:pPr>
      <w:r>
        <w:rPr>
          <w:spacing w:val="-6"/>
          <w:sz w:val="24"/>
        </w:rPr>
        <w:t>Përpara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marrjes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në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dorëzim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pakos,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korrieri </w:t>
      </w:r>
      <w:r>
        <w:rPr>
          <w:sz w:val="24"/>
        </w:rPr>
        <w:t>verifikon</w:t>
      </w:r>
      <w:r>
        <w:rPr>
          <w:spacing w:val="-9"/>
          <w:sz w:val="24"/>
        </w:rPr>
        <w:t xml:space="preserve"> </w:t>
      </w:r>
      <w:r>
        <w:rPr>
          <w:sz w:val="24"/>
        </w:rPr>
        <w:t>rregullsinë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masave</w:t>
      </w:r>
      <w:r>
        <w:rPr>
          <w:spacing w:val="-9"/>
          <w:sz w:val="24"/>
        </w:rPr>
        <w:t xml:space="preserve"> </w:t>
      </w:r>
      <w:r>
        <w:rPr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z w:val="24"/>
        </w:rPr>
        <w:t>përcaktuara</w:t>
      </w:r>
      <w:r>
        <w:rPr>
          <w:spacing w:val="-9"/>
          <w:sz w:val="24"/>
        </w:rPr>
        <w:t xml:space="preserve"> </w:t>
      </w:r>
      <w:r>
        <w:rPr>
          <w:sz w:val="24"/>
        </w:rPr>
        <w:t>në pikën</w:t>
      </w:r>
      <w:r>
        <w:rPr>
          <w:spacing w:val="-8"/>
          <w:sz w:val="24"/>
        </w:rPr>
        <w:t xml:space="preserve"> </w:t>
      </w:r>
      <w:r>
        <w:rPr>
          <w:sz w:val="24"/>
        </w:rPr>
        <w:t>6,</w:t>
      </w:r>
      <w:r>
        <w:rPr>
          <w:spacing w:val="-7"/>
          <w:sz w:val="24"/>
        </w:rPr>
        <w:t xml:space="preserve"> </w:t>
      </w:r>
      <w:r>
        <w:rPr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z w:val="24"/>
        </w:rPr>
        <w:t>këtij</w:t>
      </w:r>
      <w:r>
        <w:rPr>
          <w:spacing w:val="-7"/>
          <w:sz w:val="24"/>
        </w:rPr>
        <w:t xml:space="preserve"> </w:t>
      </w:r>
      <w:r>
        <w:rPr>
          <w:sz w:val="24"/>
        </w:rPr>
        <w:t>neni.</w:t>
      </w:r>
    </w:p>
    <w:p w:rsidR="00CE77D2" w:rsidRDefault="00C219E4">
      <w:pPr>
        <w:pStyle w:val="ListParagraph"/>
        <w:numPr>
          <w:ilvl w:val="0"/>
          <w:numId w:val="4"/>
        </w:numPr>
        <w:tabs>
          <w:tab w:val="left" w:pos="686"/>
        </w:tabs>
        <w:spacing w:line="235" w:lineRule="auto"/>
        <w:ind w:right="134" w:firstLine="283"/>
        <w:jc w:val="both"/>
        <w:rPr>
          <w:sz w:val="24"/>
        </w:rPr>
      </w:pPr>
      <w:r>
        <w:rPr>
          <w:spacing w:val="-4"/>
          <w:sz w:val="24"/>
        </w:rPr>
        <w:t>Shpërndarja e materialeve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kriptografike për </w:t>
      </w:r>
      <w:r>
        <w:rPr>
          <w:spacing w:val="-8"/>
          <w:sz w:val="24"/>
        </w:rPr>
        <w:t>mbrojtjen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informacionit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klasifikuar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NATO-s, </w:t>
      </w:r>
      <w:r>
        <w:rPr>
          <w:sz w:val="24"/>
        </w:rPr>
        <w:t>BE-së apo të sh</w:t>
      </w:r>
      <w:r>
        <w:rPr>
          <w:sz w:val="24"/>
        </w:rPr>
        <w:t xml:space="preserve">teteve dhe organizatave të tjera </w:t>
      </w:r>
      <w:r>
        <w:rPr>
          <w:spacing w:val="-8"/>
          <w:sz w:val="24"/>
        </w:rPr>
        <w:t>ndërkombëtare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bëhet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në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përputhje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me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 xml:space="preserve">marrëveshjet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sigurisë</w:t>
      </w:r>
      <w:r>
        <w:rPr>
          <w:sz w:val="24"/>
        </w:rPr>
        <w:t xml:space="preserve"> </w:t>
      </w:r>
      <w:r>
        <w:rPr>
          <w:spacing w:val="-10"/>
          <w:sz w:val="24"/>
        </w:rPr>
        <w:t>për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mbrojtjen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e</w:t>
      </w:r>
      <w:r>
        <w:rPr>
          <w:sz w:val="24"/>
        </w:rPr>
        <w:t xml:space="preserve"> </w:t>
      </w:r>
      <w:r>
        <w:rPr>
          <w:spacing w:val="-10"/>
          <w:sz w:val="24"/>
        </w:rPr>
        <w:t>ndërsjellë</w:t>
      </w:r>
      <w:r>
        <w:rPr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informacionit </w:t>
      </w:r>
      <w:r>
        <w:rPr>
          <w:sz w:val="24"/>
        </w:rPr>
        <w:t>të klasifikuar.</w:t>
      </w:r>
    </w:p>
    <w:p w:rsidR="00CE77D2" w:rsidRDefault="00C219E4">
      <w:pPr>
        <w:pStyle w:val="BodyText"/>
        <w:spacing w:before="252" w:line="273" w:lineRule="exact"/>
        <w:ind w:left="286" w:right="2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8</w:t>
      </w:r>
    </w:p>
    <w:p w:rsidR="00CE77D2" w:rsidRDefault="00C219E4">
      <w:pPr>
        <w:pStyle w:val="Heading1"/>
        <w:spacing w:line="270" w:lineRule="exact"/>
        <w:ind w:left="286"/>
      </w:pPr>
      <w:r>
        <w:rPr>
          <w:spacing w:val="-8"/>
        </w:rPr>
        <w:t>Procedurat</w:t>
      </w:r>
      <w:r>
        <w:rPr>
          <w:spacing w:val="1"/>
        </w:rPr>
        <w:t xml:space="preserve"> </w:t>
      </w:r>
      <w:r>
        <w:rPr>
          <w:spacing w:val="-8"/>
        </w:rPr>
        <w:t>për</w:t>
      </w:r>
      <w:r>
        <w:t xml:space="preserve"> </w:t>
      </w:r>
      <w:r>
        <w:rPr>
          <w:spacing w:val="-8"/>
        </w:rPr>
        <w:t>menaxhimin</w:t>
      </w:r>
      <w:r>
        <w:rPr>
          <w:spacing w:val="-2"/>
        </w:rPr>
        <w:t xml:space="preserve"> </w:t>
      </w:r>
      <w:r>
        <w:rPr>
          <w:spacing w:val="-8"/>
        </w:rPr>
        <w:t>e</w:t>
      </w:r>
      <w:r>
        <w:rPr>
          <w:spacing w:val="3"/>
        </w:rPr>
        <w:t xml:space="preserve"> </w:t>
      </w:r>
      <w:r>
        <w:rPr>
          <w:spacing w:val="-8"/>
        </w:rPr>
        <w:t>materialeve</w:t>
      </w:r>
    </w:p>
    <w:p w:rsidR="00CE77D2" w:rsidRDefault="00C219E4">
      <w:pPr>
        <w:spacing w:line="274" w:lineRule="exact"/>
        <w:ind w:left="1"/>
        <w:jc w:val="center"/>
        <w:rPr>
          <w:b/>
          <w:sz w:val="24"/>
        </w:rPr>
      </w:pPr>
      <w:r>
        <w:rPr>
          <w:b/>
          <w:spacing w:val="-2"/>
          <w:sz w:val="24"/>
        </w:rPr>
        <w:t>kriptografike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74"/>
        </w:tabs>
        <w:spacing w:before="268" w:line="235" w:lineRule="auto"/>
        <w:ind w:right="137" w:firstLine="283"/>
        <w:jc w:val="both"/>
        <w:rPr>
          <w:sz w:val="24"/>
        </w:rPr>
      </w:pPr>
      <w:r>
        <w:rPr>
          <w:spacing w:val="-6"/>
          <w:sz w:val="24"/>
        </w:rPr>
        <w:t>Menaxhimi i materialeve kriptografike</w:t>
      </w:r>
      <w:r>
        <w:rPr>
          <w:spacing w:val="-6"/>
          <w:sz w:val="24"/>
        </w:rPr>
        <w:t xml:space="preserve"> është </w:t>
      </w:r>
      <w:r>
        <w:rPr>
          <w:spacing w:val="-2"/>
          <w:sz w:val="24"/>
        </w:rPr>
        <w:t>procesi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trajtimit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dokumentimit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situatave </w:t>
      </w:r>
      <w:r>
        <w:rPr>
          <w:spacing w:val="-4"/>
          <w:sz w:val="24"/>
        </w:rPr>
        <w:t>emergjente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incidenteve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sigurisë,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që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lidhen </w:t>
      </w:r>
      <w:r>
        <w:rPr>
          <w:sz w:val="24"/>
        </w:rPr>
        <w:t xml:space="preserve">me komprometimin, humbjen ose përdorimin e </w:t>
      </w:r>
      <w:r>
        <w:rPr>
          <w:spacing w:val="-4"/>
          <w:sz w:val="24"/>
        </w:rPr>
        <w:t>paautorizuar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materialeve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kriptografike.</w:t>
      </w:r>
    </w:p>
    <w:p w:rsidR="00CE77D2" w:rsidRDefault="00C219E4" w:rsidP="00EB2548">
      <w:pPr>
        <w:pStyle w:val="ListParagraph"/>
        <w:numPr>
          <w:ilvl w:val="0"/>
          <w:numId w:val="3"/>
        </w:numPr>
        <w:tabs>
          <w:tab w:val="left" w:pos="624"/>
        </w:tabs>
        <w:spacing w:before="95" w:line="232" w:lineRule="auto"/>
        <w:ind w:firstLine="0"/>
        <w:jc w:val="both"/>
      </w:pPr>
      <w:r w:rsidRPr="00CE603E">
        <w:rPr>
          <w:spacing w:val="-10"/>
          <w:sz w:val="24"/>
        </w:rPr>
        <w:t>Në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kushtet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e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situatave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emergjente,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kur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>dëmi</w:t>
      </w:r>
      <w:r w:rsidRPr="00CE603E">
        <w:rPr>
          <w:spacing w:val="-5"/>
          <w:sz w:val="24"/>
        </w:rPr>
        <w:t xml:space="preserve"> </w:t>
      </w:r>
      <w:r w:rsidRPr="00CE603E">
        <w:rPr>
          <w:spacing w:val="-10"/>
          <w:sz w:val="24"/>
        </w:rPr>
        <w:t xml:space="preserve">që </w:t>
      </w:r>
      <w:r w:rsidRPr="00CE603E">
        <w:rPr>
          <w:sz w:val="24"/>
        </w:rPr>
        <w:t>shkakton</w:t>
      </w:r>
      <w:r w:rsidRPr="00CE603E">
        <w:rPr>
          <w:spacing w:val="-6"/>
          <w:sz w:val="24"/>
        </w:rPr>
        <w:t xml:space="preserve"> </w:t>
      </w:r>
      <w:r w:rsidRPr="00CE603E">
        <w:rPr>
          <w:sz w:val="24"/>
        </w:rPr>
        <w:t>mosdërgimi</w:t>
      </w:r>
      <w:r w:rsidRPr="00CE603E">
        <w:rPr>
          <w:spacing w:val="-7"/>
          <w:sz w:val="24"/>
        </w:rPr>
        <w:t xml:space="preserve"> </w:t>
      </w:r>
      <w:r w:rsidRPr="00CE603E">
        <w:rPr>
          <w:sz w:val="24"/>
        </w:rPr>
        <w:t>i</w:t>
      </w:r>
      <w:r w:rsidRPr="00CE603E">
        <w:rPr>
          <w:spacing w:val="-6"/>
          <w:sz w:val="24"/>
        </w:rPr>
        <w:t xml:space="preserve"> </w:t>
      </w:r>
      <w:r w:rsidRPr="00CE603E">
        <w:rPr>
          <w:sz w:val="24"/>
        </w:rPr>
        <w:t>informacionit</w:t>
      </w:r>
      <w:r w:rsidRPr="00CE603E">
        <w:rPr>
          <w:spacing w:val="-7"/>
          <w:sz w:val="24"/>
        </w:rPr>
        <w:t xml:space="preserve"> </w:t>
      </w:r>
      <w:r w:rsidRPr="00CE603E">
        <w:rPr>
          <w:sz w:val="24"/>
        </w:rPr>
        <w:t>është</w:t>
      </w:r>
      <w:r w:rsidRPr="00CE603E">
        <w:rPr>
          <w:spacing w:val="-6"/>
          <w:sz w:val="24"/>
        </w:rPr>
        <w:t xml:space="preserve"> </w:t>
      </w:r>
      <w:r w:rsidRPr="00CE603E">
        <w:rPr>
          <w:sz w:val="24"/>
        </w:rPr>
        <w:t>më</w:t>
      </w:r>
      <w:r w:rsidRPr="00CE603E">
        <w:rPr>
          <w:spacing w:val="-7"/>
          <w:sz w:val="24"/>
        </w:rPr>
        <w:t xml:space="preserve"> </w:t>
      </w:r>
      <w:r w:rsidRPr="00CE603E">
        <w:rPr>
          <w:sz w:val="24"/>
        </w:rPr>
        <w:t xml:space="preserve">i </w:t>
      </w:r>
      <w:r w:rsidRPr="00CE603E">
        <w:rPr>
          <w:spacing w:val="-12"/>
          <w:sz w:val="24"/>
        </w:rPr>
        <w:t>madh</w:t>
      </w:r>
      <w:r w:rsidRPr="00CE603E">
        <w:rPr>
          <w:spacing w:val="-2"/>
          <w:sz w:val="24"/>
        </w:rPr>
        <w:t xml:space="preserve"> </w:t>
      </w:r>
      <w:r w:rsidRPr="00CE603E">
        <w:rPr>
          <w:spacing w:val="-12"/>
          <w:sz w:val="24"/>
        </w:rPr>
        <w:t>se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dëmi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që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shkakton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zbulimi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i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>tij,</w:t>
      </w:r>
      <w:r w:rsidRPr="00CE603E">
        <w:rPr>
          <w:sz w:val="24"/>
        </w:rPr>
        <w:t xml:space="preserve"> </w:t>
      </w:r>
      <w:r w:rsidRPr="00CE603E">
        <w:rPr>
          <w:spacing w:val="-12"/>
          <w:sz w:val="24"/>
        </w:rPr>
        <w:t xml:space="preserve">informacioni </w:t>
      </w:r>
      <w:r w:rsidRPr="00CE603E">
        <w:rPr>
          <w:spacing w:val="-8"/>
          <w:sz w:val="24"/>
        </w:rPr>
        <w:t>i</w:t>
      </w:r>
      <w:r w:rsidRPr="00CE603E">
        <w:rPr>
          <w:spacing w:val="-9"/>
          <w:sz w:val="24"/>
        </w:rPr>
        <w:t xml:space="preserve"> </w:t>
      </w:r>
      <w:r w:rsidRPr="00CE603E">
        <w:rPr>
          <w:spacing w:val="-8"/>
          <w:sz w:val="24"/>
        </w:rPr>
        <w:t>klasifikuar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“Sekret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shtetëror”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transmetohet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>me</w:t>
      </w:r>
      <w:r w:rsidRPr="00CE603E">
        <w:rPr>
          <w:spacing w:val="-7"/>
          <w:sz w:val="24"/>
        </w:rPr>
        <w:t xml:space="preserve"> </w:t>
      </w:r>
      <w:r w:rsidRPr="00CE603E">
        <w:rPr>
          <w:spacing w:val="-8"/>
          <w:sz w:val="24"/>
        </w:rPr>
        <w:t xml:space="preserve">anë </w:t>
      </w:r>
      <w:r w:rsidRPr="00CE603E">
        <w:rPr>
          <w:spacing w:val="-2"/>
          <w:sz w:val="24"/>
        </w:rPr>
        <w:t>të</w:t>
      </w:r>
      <w:r w:rsidRPr="00CE603E">
        <w:rPr>
          <w:spacing w:val="12"/>
          <w:sz w:val="24"/>
        </w:rPr>
        <w:t xml:space="preserve"> </w:t>
      </w:r>
      <w:r w:rsidRPr="00CE603E">
        <w:rPr>
          <w:spacing w:val="-2"/>
          <w:sz w:val="24"/>
        </w:rPr>
        <w:t>materialeve</w:t>
      </w:r>
      <w:r w:rsidRPr="00CE603E">
        <w:rPr>
          <w:spacing w:val="14"/>
          <w:sz w:val="24"/>
        </w:rPr>
        <w:t xml:space="preserve"> </w:t>
      </w:r>
      <w:r w:rsidRPr="00CE603E">
        <w:rPr>
          <w:spacing w:val="-2"/>
          <w:sz w:val="24"/>
        </w:rPr>
        <w:t>kriptografike</w:t>
      </w:r>
      <w:r w:rsidRPr="00CE603E">
        <w:rPr>
          <w:spacing w:val="13"/>
          <w:sz w:val="24"/>
        </w:rPr>
        <w:t xml:space="preserve"> </w:t>
      </w:r>
      <w:r w:rsidRPr="00CE603E">
        <w:rPr>
          <w:spacing w:val="-2"/>
          <w:sz w:val="24"/>
        </w:rPr>
        <w:t>me</w:t>
      </w:r>
      <w:r w:rsidRPr="00CE603E">
        <w:rPr>
          <w:spacing w:val="14"/>
          <w:sz w:val="24"/>
        </w:rPr>
        <w:t xml:space="preserve"> </w:t>
      </w:r>
      <w:r w:rsidRPr="00CE603E">
        <w:rPr>
          <w:spacing w:val="-2"/>
          <w:sz w:val="24"/>
        </w:rPr>
        <w:t>nivel</w:t>
      </w:r>
      <w:r w:rsidRPr="00CE603E">
        <w:rPr>
          <w:spacing w:val="13"/>
          <w:sz w:val="24"/>
        </w:rPr>
        <w:t xml:space="preserve"> </w:t>
      </w:r>
      <w:r w:rsidRPr="00CE603E">
        <w:rPr>
          <w:spacing w:val="-2"/>
          <w:sz w:val="24"/>
        </w:rPr>
        <w:t>më</w:t>
      </w:r>
      <w:r w:rsidRPr="00CE603E">
        <w:rPr>
          <w:spacing w:val="14"/>
          <w:sz w:val="24"/>
        </w:rPr>
        <w:t xml:space="preserve"> </w:t>
      </w:r>
      <w:r w:rsidRPr="00CE603E">
        <w:rPr>
          <w:spacing w:val="-2"/>
          <w:sz w:val="24"/>
        </w:rPr>
        <w:t>të</w:t>
      </w:r>
      <w:r w:rsidRPr="00CE603E">
        <w:rPr>
          <w:spacing w:val="14"/>
          <w:sz w:val="24"/>
        </w:rPr>
        <w:t xml:space="preserve"> </w:t>
      </w:r>
      <w:r w:rsidRPr="00CE603E">
        <w:rPr>
          <w:spacing w:val="-4"/>
          <w:sz w:val="24"/>
        </w:rPr>
        <w:t>ulët</w:t>
      </w:r>
      <w:r w:rsidR="00CE603E" w:rsidRPr="00CE603E">
        <w:rPr>
          <w:spacing w:val="-4"/>
          <w:sz w:val="24"/>
        </w:rPr>
        <w:t xml:space="preserve"> </w:t>
      </w:r>
      <w:r w:rsidRPr="00CE603E">
        <w:rPr>
          <w:spacing w:val="-2"/>
        </w:rPr>
        <w:t>klasifikimi,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me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urdhër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të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titullarit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të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>strukturës</w:t>
      </w:r>
      <w:r w:rsidRPr="00CE603E">
        <w:rPr>
          <w:spacing w:val="-13"/>
        </w:rPr>
        <w:t xml:space="preserve"> </w:t>
      </w:r>
      <w:r w:rsidRPr="00CE603E">
        <w:rPr>
          <w:spacing w:val="-2"/>
        </w:rPr>
        <w:t xml:space="preserve">ku </w:t>
      </w:r>
      <w:r>
        <w:t>bën</w:t>
      </w:r>
      <w:r w:rsidRPr="00CE603E">
        <w:rPr>
          <w:spacing w:val="-5"/>
        </w:rPr>
        <w:t xml:space="preserve"> </w:t>
      </w:r>
      <w:r>
        <w:t>pjesë,</w:t>
      </w:r>
      <w:r w:rsidRPr="00CE603E">
        <w:rPr>
          <w:spacing w:val="-5"/>
        </w:rPr>
        <w:t xml:space="preserve"> </w:t>
      </w:r>
      <w:r>
        <w:t>në</w:t>
      </w:r>
      <w:r w:rsidRPr="00CE603E">
        <w:rPr>
          <w:spacing w:val="-1"/>
        </w:rPr>
        <w:t xml:space="preserve"> </w:t>
      </w:r>
      <w:r>
        <w:t>rast</w:t>
      </w:r>
      <w:r w:rsidRPr="00CE603E">
        <w:rPr>
          <w:spacing w:val="-2"/>
        </w:rPr>
        <w:t xml:space="preserve"> </w:t>
      </w:r>
      <w:r>
        <w:t>se: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17"/>
        </w:tabs>
        <w:spacing w:before="5" w:line="232" w:lineRule="auto"/>
        <w:ind w:right="41" w:firstLine="283"/>
        <w:jc w:val="both"/>
        <w:rPr>
          <w:sz w:val="24"/>
        </w:rPr>
      </w:pPr>
      <w:r>
        <w:rPr>
          <w:sz w:val="24"/>
        </w:rPr>
        <w:t>d</w:t>
      </w:r>
      <w:r>
        <w:rPr>
          <w:sz w:val="24"/>
        </w:rPr>
        <w:t xml:space="preserve">ërguesi dhe marrësi nuk kanë të njëjtat </w:t>
      </w:r>
      <w:r>
        <w:rPr>
          <w:spacing w:val="-2"/>
          <w:sz w:val="24"/>
        </w:rPr>
        <w:t>materiale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81"/>
        </w:tabs>
        <w:spacing w:before="4" w:line="232" w:lineRule="auto"/>
        <w:ind w:right="38" w:firstLine="283"/>
        <w:jc w:val="both"/>
        <w:rPr>
          <w:sz w:val="24"/>
        </w:rPr>
      </w:pPr>
      <w:r>
        <w:rPr>
          <w:spacing w:val="-2"/>
          <w:sz w:val="24"/>
        </w:rPr>
        <w:t>kur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nuk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dispozicion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mënyra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tjera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të </w:t>
      </w:r>
      <w:r>
        <w:rPr>
          <w:sz w:val="24"/>
        </w:rPr>
        <w:t>sigurta</w:t>
      </w:r>
      <w:r>
        <w:rPr>
          <w:spacing w:val="-15"/>
          <w:sz w:val="24"/>
        </w:rPr>
        <w:t xml:space="preserve"> </w:t>
      </w:r>
      <w:r>
        <w:rPr>
          <w:sz w:val="24"/>
        </w:rPr>
        <w:t>komunikimi.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22"/>
        </w:tabs>
        <w:spacing w:line="270" w:lineRule="exact"/>
        <w:ind w:left="622" w:right="0" w:hanging="198"/>
        <w:jc w:val="both"/>
        <w:rPr>
          <w:sz w:val="24"/>
        </w:rPr>
      </w:pPr>
      <w:r>
        <w:rPr>
          <w:spacing w:val="-8"/>
          <w:sz w:val="24"/>
        </w:rPr>
        <w:t>Në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rastet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përcaktuara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në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pikën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2,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këtij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neni: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26"/>
        </w:tabs>
        <w:spacing w:before="1" w:line="235" w:lineRule="auto"/>
        <w:ind w:right="42" w:firstLine="283"/>
        <w:jc w:val="both"/>
        <w:rPr>
          <w:sz w:val="24"/>
        </w:rPr>
      </w:pPr>
      <w:r>
        <w:rPr>
          <w:spacing w:val="-10"/>
          <w:sz w:val="24"/>
        </w:rPr>
        <w:t>përdoruesit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sigurohet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minimumi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kushteve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 xml:space="preserve">të </w:t>
      </w:r>
      <w:r>
        <w:rPr>
          <w:spacing w:val="-2"/>
          <w:sz w:val="24"/>
        </w:rPr>
        <w:t>sigurisë,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përputhje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nivelin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klasifikimit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të sistemeve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kriptografike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që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përdor;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52"/>
        </w:tabs>
        <w:spacing w:line="235" w:lineRule="auto"/>
        <w:ind w:right="38" w:firstLine="283"/>
        <w:jc w:val="both"/>
        <w:rPr>
          <w:sz w:val="24"/>
        </w:rPr>
      </w:pPr>
      <w:r>
        <w:rPr>
          <w:spacing w:val="-10"/>
          <w:sz w:val="24"/>
        </w:rPr>
        <w:t>përpilohet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një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raport,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me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anë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të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cilit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vihet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 xml:space="preserve">në </w:t>
      </w:r>
      <w:r>
        <w:rPr>
          <w:spacing w:val="-2"/>
          <w:sz w:val="24"/>
        </w:rPr>
        <w:t>dijeni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AKSIK-u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Drejtoria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Shifrës.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34"/>
        </w:tabs>
        <w:spacing w:line="268" w:lineRule="exact"/>
        <w:ind w:left="634" w:right="0" w:hanging="210"/>
        <w:jc w:val="both"/>
        <w:rPr>
          <w:sz w:val="24"/>
        </w:rPr>
      </w:pPr>
      <w:r>
        <w:rPr>
          <w:spacing w:val="-8"/>
          <w:sz w:val="24"/>
        </w:rPr>
        <w:t>Incident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kriptografik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konsiderohet: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29"/>
        </w:tabs>
        <w:spacing w:before="1" w:line="235" w:lineRule="auto"/>
        <w:ind w:right="42" w:firstLine="283"/>
        <w:jc w:val="both"/>
        <w:rPr>
          <w:sz w:val="24"/>
        </w:rPr>
      </w:pPr>
      <w:r>
        <w:rPr>
          <w:sz w:val="24"/>
        </w:rPr>
        <w:t>komprometimi, humb</w:t>
      </w:r>
      <w:r>
        <w:rPr>
          <w:sz w:val="24"/>
        </w:rPr>
        <w:t xml:space="preserve">ja apo kopjimi nga </w:t>
      </w:r>
      <w:r>
        <w:rPr>
          <w:spacing w:val="-8"/>
          <w:sz w:val="24"/>
        </w:rPr>
        <w:t>persona të</w:t>
      </w:r>
      <w:r>
        <w:rPr>
          <w:sz w:val="24"/>
        </w:rPr>
        <w:t xml:space="preserve"> </w:t>
      </w:r>
      <w:r>
        <w:rPr>
          <w:spacing w:val="-8"/>
          <w:sz w:val="24"/>
        </w:rPr>
        <w:t>paautorizuar i materialeve kriptografike;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79"/>
        </w:tabs>
        <w:spacing w:line="235" w:lineRule="auto"/>
        <w:ind w:firstLine="283"/>
        <w:jc w:val="both"/>
        <w:rPr>
          <w:sz w:val="24"/>
        </w:rPr>
      </w:pPr>
      <w:r>
        <w:rPr>
          <w:sz w:val="24"/>
        </w:rPr>
        <w:t>përdorimi i materialeve kriptografike të pavlerësuara nga Drejtoria e Shifrës dhe të pamiratuara</w:t>
      </w:r>
      <w:r>
        <w:rPr>
          <w:spacing w:val="-15"/>
          <w:sz w:val="24"/>
        </w:rPr>
        <w:t xml:space="preserve"> </w:t>
      </w:r>
      <w:r>
        <w:rPr>
          <w:sz w:val="24"/>
        </w:rPr>
        <w:t>nga</w:t>
      </w:r>
      <w:r>
        <w:rPr>
          <w:spacing w:val="-15"/>
          <w:sz w:val="24"/>
        </w:rPr>
        <w:t xml:space="preserve"> </w:t>
      </w:r>
      <w:r>
        <w:rPr>
          <w:sz w:val="24"/>
        </w:rPr>
        <w:t>AKSIK-u;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60"/>
        </w:tabs>
        <w:spacing w:before="1" w:line="232" w:lineRule="auto"/>
        <w:ind w:right="39" w:firstLine="283"/>
        <w:jc w:val="both"/>
        <w:rPr>
          <w:sz w:val="24"/>
        </w:rPr>
      </w:pPr>
      <w:r>
        <w:rPr>
          <w:sz w:val="24"/>
        </w:rPr>
        <w:t>përdorimi i sistemeve kriptografike nga persona</w:t>
      </w:r>
      <w:r>
        <w:rPr>
          <w:spacing w:val="-8"/>
          <w:sz w:val="24"/>
        </w:rPr>
        <w:t xml:space="preserve"> </w:t>
      </w:r>
      <w:r>
        <w:rPr>
          <w:sz w:val="24"/>
        </w:rPr>
        <w:t>të</w:t>
      </w:r>
      <w:r>
        <w:rPr>
          <w:spacing w:val="-6"/>
          <w:sz w:val="24"/>
        </w:rPr>
        <w:t xml:space="preserve"> </w:t>
      </w:r>
      <w:r>
        <w:rPr>
          <w:sz w:val="24"/>
        </w:rPr>
        <w:t>paautorizuar;</w:t>
      </w:r>
    </w:p>
    <w:p w:rsidR="00CE77D2" w:rsidRDefault="00C219E4">
      <w:pPr>
        <w:pStyle w:val="BodyText"/>
        <w:spacing w:before="2" w:line="235" w:lineRule="auto"/>
        <w:ind w:right="38"/>
      </w:pPr>
      <w:r>
        <w:rPr>
          <w:w w:val="90"/>
        </w:rPr>
        <w:t>ç)</w:t>
      </w:r>
      <w:r>
        <w:rPr>
          <w:spacing w:val="-8"/>
          <w:w w:val="90"/>
        </w:rPr>
        <w:t xml:space="preserve"> </w:t>
      </w:r>
      <w:r>
        <w:rPr>
          <w:w w:val="90"/>
        </w:rPr>
        <w:t>transmetimi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w w:val="90"/>
        </w:rPr>
        <w:t>informacionit</w:t>
      </w:r>
      <w:r>
        <w:rPr>
          <w:spacing w:val="-8"/>
          <w:w w:val="90"/>
        </w:rPr>
        <w:t xml:space="preserve"> </w:t>
      </w:r>
      <w:r>
        <w:rPr>
          <w:w w:val="90"/>
        </w:rPr>
        <w:t>të</w:t>
      </w:r>
      <w:r>
        <w:rPr>
          <w:spacing w:val="-7"/>
          <w:w w:val="90"/>
        </w:rPr>
        <w:t xml:space="preserve"> </w:t>
      </w:r>
      <w:r>
        <w:rPr>
          <w:w w:val="90"/>
        </w:rPr>
        <w:t>klasifikuar,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duke </w:t>
      </w:r>
      <w:r>
        <w:rPr>
          <w:spacing w:val="-10"/>
        </w:rPr>
        <w:t>përdorur</w:t>
      </w:r>
      <w:r>
        <w:rPr>
          <w:spacing w:val="-5"/>
        </w:rPr>
        <w:t xml:space="preserve"> </w:t>
      </w:r>
      <w:r>
        <w:rPr>
          <w:spacing w:val="-10"/>
        </w:rPr>
        <w:t>materiale</w:t>
      </w:r>
      <w:r>
        <w:rPr>
          <w:spacing w:val="-5"/>
        </w:rPr>
        <w:t xml:space="preserve"> </w:t>
      </w:r>
      <w:r>
        <w:rPr>
          <w:spacing w:val="-10"/>
        </w:rPr>
        <w:t>kriptografike</w:t>
      </w:r>
      <w:r>
        <w:rPr>
          <w:spacing w:val="-5"/>
        </w:rPr>
        <w:t xml:space="preserve"> </w:t>
      </w:r>
      <w:r>
        <w:rPr>
          <w:spacing w:val="-10"/>
        </w:rPr>
        <w:t>me</w:t>
      </w:r>
      <w:r>
        <w:rPr>
          <w:spacing w:val="-5"/>
        </w:rPr>
        <w:t xml:space="preserve"> </w:t>
      </w:r>
      <w:r>
        <w:rPr>
          <w:spacing w:val="-10"/>
        </w:rPr>
        <w:t>nivel</w:t>
      </w:r>
      <w:r>
        <w:rPr>
          <w:spacing w:val="-5"/>
        </w:rPr>
        <w:t xml:space="preserve"> </w:t>
      </w:r>
      <w:r>
        <w:rPr>
          <w:spacing w:val="-10"/>
        </w:rPr>
        <w:t xml:space="preserve">klasifikimi </w:t>
      </w:r>
      <w:r>
        <w:rPr>
          <w:spacing w:val="-2"/>
        </w:rPr>
        <w:t>më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ulët,</w:t>
      </w:r>
      <w:r>
        <w:rPr>
          <w:spacing w:val="-13"/>
        </w:rPr>
        <w:t xml:space="preserve"> </w:t>
      </w:r>
      <w:r>
        <w:rPr>
          <w:spacing w:val="-2"/>
        </w:rPr>
        <w:t>përjashtuar</w:t>
      </w:r>
      <w:r>
        <w:rPr>
          <w:spacing w:val="-13"/>
        </w:rPr>
        <w:t xml:space="preserve"> </w:t>
      </w:r>
      <w:r>
        <w:rPr>
          <w:spacing w:val="-2"/>
        </w:rPr>
        <w:t>rastet</w:t>
      </w:r>
      <w:r>
        <w:rPr>
          <w:spacing w:val="-13"/>
        </w:rPr>
        <w:t xml:space="preserve"> </w:t>
      </w:r>
      <w:r>
        <w:rPr>
          <w:spacing w:val="-2"/>
        </w:rPr>
        <w:t>sipas</w:t>
      </w:r>
      <w:r>
        <w:rPr>
          <w:spacing w:val="-13"/>
        </w:rPr>
        <w:t xml:space="preserve"> </w:t>
      </w:r>
      <w:r>
        <w:rPr>
          <w:spacing w:val="-2"/>
        </w:rPr>
        <w:t>pikës</w:t>
      </w:r>
      <w:r>
        <w:rPr>
          <w:spacing w:val="-13"/>
        </w:rPr>
        <w:t xml:space="preserve"> </w:t>
      </w:r>
      <w:r>
        <w:rPr>
          <w:spacing w:val="-2"/>
        </w:rPr>
        <w:t>2,</w:t>
      </w:r>
      <w:r>
        <w:rPr>
          <w:spacing w:val="-13"/>
        </w:rPr>
        <w:t xml:space="preserve"> </w:t>
      </w:r>
      <w:r>
        <w:rPr>
          <w:spacing w:val="-2"/>
        </w:rPr>
        <w:t>të</w:t>
      </w:r>
      <w:r>
        <w:rPr>
          <w:spacing w:val="-13"/>
        </w:rPr>
        <w:t xml:space="preserve"> </w:t>
      </w:r>
      <w:r>
        <w:rPr>
          <w:spacing w:val="-2"/>
        </w:rPr>
        <w:t>këtij neni;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78"/>
        </w:tabs>
        <w:spacing w:before="1" w:line="232" w:lineRule="auto"/>
        <w:ind w:right="42" w:firstLine="283"/>
        <w:jc w:val="both"/>
        <w:rPr>
          <w:sz w:val="24"/>
        </w:rPr>
      </w:pPr>
      <w:r>
        <w:rPr>
          <w:spacing w:val="-6"/>
          <w:sz w:val="24"/>
        </w:rPr>
        <w:t>transmetimi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informacionit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klasifikuar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me </w:t>
      </w:r>
      <w:r>
        <w:rPr>
          <w:spacing w:val="-4"/>
          <w:sz w:val="24"/>
        </w:rPr>
        <w:t>materiale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kriptografike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dëmtuara;</w:t>
      </w:r>
    </w:p>
    <w:p w:rsidR="00CE77D2" w:rsidRDefault="00C219E4">
      <w:pPr>
        <w:pStyle w:val="BodyText"/>
        <w:spacing w:before="5" w:line="232" w:lineRule="auto"/>
        <w:ind w:right="42"/>
      </w:pPr>
      <w:r>
        <w:rPr>
          <w:spacing w:val="-8"/>
        </w:rPr>
        <w:t>dh)</w:t>
      </w:r>
      <w:r>
        <w:rPr>
          <w:spacing w:val="-2"/>
        </w:rPr>
        <w:t xml:space="preserve"> </w:t>
      </w:r>
      <w:r>
        <w:rPr>
          <w:spacing w:val="-8"/>
        </w:rPr>
        <w:t>administrimi,</w:t>
      </w:r>
      <w:r>
        <w:rPr>
          <w:spacing w:val="-1"/>
        </w:rPr>
        <w:t xml:space="preserve"> </w:t>
      </w:r>
      <w:r>
        <w:rPr>
          <w:spacing w:val="-8"/>
        </w:rPr>
        <w:t>në</w:t>
      </w:r>
      <w:r>
        <w:t xml:space="preserve"> </w:t>
      </w:r>
      <w:r>
        <w:rPr>
          <w:spacing w:val="-8"/>
        </w:rPr>
        <w:t>kundërshtim</w:t>
      </w:r>
      <w:r>
        <w:rPr>
          <w:spacing w:val="-2"/>
        </w:rPr>
        <w:t xml:space="preserve"> </w:t>
      </w:r>
      <w:r>
        <w:rPr>
          <w:spacing w:val="-8"/>
        </w:rPr>
        <w:t>me</w:t>
      </w:r>
      <w:r>
        <w:t xml:space="preserve"> </w:t>
      </w:r>
      <w:r>
        <w:rPr>
          <w:spacing w:val="-8"/>
        </w:rPr>
        <w:t>rregullat</w:t>
      </w:r>
      <w:r>
        <w:rPr>
          <w:spacing w:val="-2"/>
        </w:rPr>
        <w:t xml:space="preserve"> </w:t>
      </w:r>
      <w:r>
        <w:rPr>
          <w:spacing w:val="-8"/>
        </w:rPr>
        <w:t xml:space="preserve">e </w:t>
      </w:r>
      <w:r>
        <w:rPr>
          <w:spacing w:val="-4"/>
        </w:rPr>
        <w:t>përcaktuara</w:t>
      </w:r>
      <w:r>
        <w:rPr>
          <w:spacing w:val="-11"/>
        </w:rPr>
        <w:t xml:space="preserve"> </w:t>
      </w:r>
      <w:r>
        <w:rPr>
          <w:spacing w:val="-4"/>
        </w:rPr>
        <w:t>të</w:t>
      </w:r>
      <w:r>
        <w:rPr>
          <w:spacing w:val="-11"/>
        </w:rPr>
        <w:t xml:space="preserve"> </w:t>
      </w:r>
      <w:r>
        <w:rPr>
          <w:spacing w:val="-4"/>
        </w:rPr>
        <w:t>materialeve</w:t>
      </w:r>
      <w:r>
        <w:rPr>
          <w:spacing w:val="-11"/>
        </w:rPr>
        <w:t xml:space="preserve"> </w:t>
      </w:r>
      <w:r>
        <w:rPr>
          <w:spacing w:val="-4"/>
        </w:rPr>
        <w:t>kriptografike;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808"/>
        </w:tabs>
        <w:spacing w:before="4" w:line="232" w:lineRule="auto"/>
        <w:ind w:firstLine="283"/>
        <w:jc w:val="both"/>
        <w:rPr>
          <w:sz w:val="24"/>
        </w:rPr>
      </w:pPr>
      <w:r>
        <w:rPr>
          <w:sz w:val="24"/>
        </w:rPr>
        <w:t xml:space="preserve">modifikimi i paautorizuar i materialit </w:t>
      </w:r>
      <w:r>
        <w:rPr>
          <w:spacing w:val="-2"/>
          <w:sz w:val="24"/>
        </w:rPr>
        <w:t>kriptografik;</w:t>
      </w:r>
    </w:p>
    <w:p w:rsidR="00CE77D2" w:rsidRDefault="00C219E4">
      <w:pPr>
        <w:pStyle w:val="BodyText"/>
        <w:spacing w:before="5" w:line="232" w:lineRule="auto"/>
        <w:ind w:right="38"/>
      </w:pPr>
      <w:r>
        <w:rPr>
          <w:spacing w:val="-8"/>
        </w:rPr>
        <w:t>ë)</w:t>
      </w:r>
      <w:r>
        <w:rPr>
          <w:spacing w:val="-3"/>
        </w:rPr>
        <w:t xml:space="preserve"> </w:t>
      </w:r>
      <w:r>
        <w:rPr>
          <w:spacing w:val="-8"/>
        </w:rPr>
        <w:t>konstatimi</w:t>
      </w:r>
      <w:r>
        <w:rPr>
          <w:spacing w:val="-2"/>
        </w:rPr>
        <w:t xml:space="preserve"> </w:t>
      </w:r>
      <w:r>
        <w:rPr>
          <w:spacing w:val="-8"/>
        </w:rPr>
        <w:t>i</w:t>
      </w:r>
      <w:r>
        <w:t xml:space="preserve"> </w:t>
      </w:r>
      <w:r>
        <w:rPr>
          <w:spacing w:val="-8"/>
        </w:rPr>
        <w:t>parregullsive</w:t>
      </w:r>
      <w:r>
        <w:t xml:space="preserve"> </w:t>
      </w:r>
      <w:r>
        <w:rPr>
          <w:spacing w:val="-8"/>
        </w:rPr>
        <w:t>në</w:t>
      </w:r>
      <w:r>
        <w:t xml:space="preserve"> </w:t>
      </w:r>
      <w:r>
        <w:rPr>
          <w:spacing w:val="-8"/>
        </w:rPr>
        <w:t>paketim</w:t>
      </w:r>
      <w:r>
        <w:t xml:space="preserve"> </w:t>
      </w:r>
      <w:r>
        <w:rPr>
          <w:spacing w:val="-8"/>
        </w:rPr>
        <w:t xml:space="preserve">dhe/ose </w:t>
      </w:r>
      <w:r>
        <w:rPr>
          <w:spacing w:val="-2"/>
        </w:rPr>
        <w:t>shenjëzime.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813"/>
        </w:tabs>
        <w:spacing w:before="5" w:line="232" w:lineRule="auto"/>
        <w:ind w:right="38" w:firstLine="283"/>
        <w:jc w:val="both"/>
        <w:rPr>
          <w:sz w:val="24"/>
        </w:rPr>
      </w:pPr>
      <w:r>
        <w:rPr>
          <w:sz w:val="24"/>
        </w:rPr>
        <w:t xml:space="preserve">Në rastet kur konstatohen incidente </w:t>
      </w:r>
      <w:r>
        <w:rPr>
          <w:spacing w:val="-2"/>
          <w:sz w:val="24"/>
        </w:rPr>
        <w:t>kriptografike,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merre</w:t>
      </w:r>
      <w:r>
        <w:rPr>
          <w:spacing w:val="-2"/>
          <w:sz w:val="24"/>
        </w:rPr>
        <w:t>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masat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mëposhtme: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79"/>
        </w:tabs>
        <w:spacing w:before="4" w:line="232" w:lineRule="auto"/>
        <w:ind w:firstLine="283"/>
        <w:jc w:val="both"/>
        <w:rPr>
          <w:sz w:val="24"/>
        </w:rPr>
      </w:pPr>
      <w:r>
        <w:rPr>
          <w:spacing w:val="-2"/>
          <w:sz w:val="24"/>
        </w:rPr>
        <w:t>Ndërpritet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procesi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kriptim–dekriptimit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me </w:t>
      </w:r>
      <w:r>
        <w:rPr>
          <w:spacing w:val="-4"/>
          <w:sz w:val="24"/>
        </w:rPr>
        <w:t>materialet kriptografike në përdorim;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69"/>
        </w:tabs>
        <w:spacing w:before="3" w:line="235" w:lineRule="auto"/>
        <w:ind w:right="39" w:firstLine="283"/>
        <w:jc w:val="both"/>
        <w:rPr>
          <w:sz w:val="24"/>
        </w:rPr>
      </w:pPr>
      <w:r>
        <w:rPr>
          <w:spacing w:val="-6"/>
          <w:sz w:val="24"/>
        </w:rPr>
        <w:t>Ruajtësi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kripto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merr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masa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për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shmangien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ose </w:t>
      </w:r>
      <w:r>
        <w:rPr>
          <w:spacing w:val="-8"/>
          <w:sz w:val="24"/>
        </w:rPr>
        <w:t>kufizimin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pasojave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negative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dhe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informon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brenda </w:t>
      </w:r>
      <w:r>
        <w:rPr>
          <w:sz w:val="24"/>
        </w:rPr>
        <w:t>24</w:t>
      </w:r>
      <w:r>
        <w:rPr>
          <w:spacing w:val="-15"/>
          <w:sz w:val="24"/>
        </w:rPr>
        <w:t xml:space="preserve"> </w:t>
      </w:r>
      <w:r>
        <w:rPr>
          <w:sz w:val="24"/>
        </w:rPr>
        <w:t>orëve</w:t>
      </w:r>
      <w:r>
        <w:rPr>
          <w:spacing w:val="-15"/>
          <w:sz w:val="24"/>
        </w:rPr>
        <w:t xml:space="preserve"> </w:t>
      </w:r>
      <w:r>
        <w:rPr>
          <w:sz w:val="24"/>
        </w:rPr>
        <w:t>Drejtorinë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Shifrës;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42"/>
        </w:tabs>
        <w:spacing w:line="235" w:lineRule="auto"/>
        <w:ind w:right="39" w:firstLine="283"/>
        <w:jc w:val="both"/>
        <w:rPr>
          <w:sz w:val="24"/>
        </w:rPr>
      </w:pPr>
      <w:r>
        <w:rPr>
          <w:spacing w:val="-8"/>
          <w:sz w:val="24"/>
        </w:rPr>
        <w:t>Për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sqarimin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rrethanave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incidentit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 xml:space="preserve">ngrihet </w:t>
      </w:r>
      <w:r>
        <w:rPr>
          <w:spacing w:val="-4"/>
          <w:sz w:val="24"/>
        </w:rPr>
        <w:t>një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komision,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përbërje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cilit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janë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specialistë </w:t>
      </w:r>
      <w:r>
        <w:rPr>
          <w:w w:val="90"/>
          <w:sz w:val="24"/>
        </w:rPr>
        <w:t>nga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Drejtoria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Shifrës,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ruajtësi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kripto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dhe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 xml:space="preserve">specialistë </w:t>
      </w:r>
      <w:r>
        <w:rPr>
          <w:sz w:val="24"/>
        </w:rPr>
        <w:t xml:space="preserve">nga institucioni shtetëror ose nga operatori </w:t>
      </w:r>
      <w:r>
        <w:rPr>
          <w:spacing w:val="-2"/>
          <w:sz w:val="24"/>
        </w:rPr>
        <w:t>ekonomik,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është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konstatuar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incidenti;</w:t>
      </w:r>
    </w:p>
    <w:p w:rsidR="00CE77D2" w:rsidRDefault="00C219E4" w:rsidP="00CE603E">
      <w:pPr>
        <w:pStyle w:val="BodyText"/>
        <w:spacing w:line="235" w:lineRule="auto"/>
        <w:ind w:right="39"/>
      </w:pPr>
      <w:r>
        <w:lastRenderedPageBreak/>
        <w:t xml:space="preserve">ç) Komisioni i ngritur harton, në dy kopje, raportin për incidentin kriptografik, një për institucionin ose operatorin ekonomik, ku ka </w:t>
      </w:r>
      <w:r>
        <w:rPr>
          <w:spacing w:val="-6"/>
        </w:rPr>
        <w:t>ndodhur</w:t>
      </w:r>
      <w:r>
        <w:rPr>
          <w:spacing w:val="-11"/>
        </w:rPr>
        <w:t xml:space="preserve"> </w:t>
      </w:r>
      <w:r>
        <w:rPr>
          <w:spacing w:val="-6"/>
        </w:rPr>
        <w:t>incidenti,</w:t>
      </w:r>
      <w:r>
        <w:rPr>
          <w:spacing w:val="-10"/>
        </w:rPr>
        <w:t xml:space="preserve"> </w:t>
      </w:r>
      <w:r>
        <w:rPr>
          <w:spacing w:val="-6"/>
        </w:rPr>
        <w:t>dhe</w:t>
      </w:r>
      <w:r>
        <w:rPr>
          <w:spacing w:val="-9"/>
        </w:rPr>
        <w:t xml:space="preserve"> </w:t>
      </w:r>
      <w:r>
        <w:rPr>
          <w:spacing w:val="-6"/>
        </w:rPr>
        <w:t>një</w:t>
      </w:r>
      <w:r>
        <w:rPr>
          <w:spacing w:val="-9"/>
        </w:rPr>
        <w:t xml:space="preserve"> </w:t>
      </w:r>
      <w:r>
        <w:rPr>
          <w:spacing w:val="-6"/>
        </w:rPr>
        <w:t>për</w:t>
      </w:r>
      <w:r>
        <w:rPr>
          <w:spacing w:val="-9"/>
        </w:rPr>
        <w:t xml:space="preserve"> </w:t>
      </w:r>
      <w:r>
        <w:rPr>
          <w:spacing w:val="-6"/>
        </w:rPr>
        <w:t>Drejtorinë</w:t>
      </w:r>
      <w:r>
        <w:rPr>
          <w:spacing w:val="-9"/>
        </w:rPr>
        <w:t xml:space="preserve"> </w:t>
      </w:r>
      <w:r>
        <w:rPr>
          <w:spacing w:val="-6"/>
        </w:rPr>
        <w:t>e</w:t>
      </w:r>
      <w:r>
        <w:rPr>
          <w:spacing w:val="-9"/>
        </w:rPr>
        <w:t xml:space="preserve"> </w:t>
      </w:r>
      <w:r>
        <w:rPr>
          <w:spacing w:val="-6"/>
        </w:rPr>
        <w:t>Shifrës;</w:t>
      </w:r>
      <w:r w:rsidR="00CE603E">
        <w:rPr>
          <w:spacing w:val="-6"/>
        </w:rPr>
        <w:t xml:space="preserve"> </w:t>
      </w:r>
      <w:r>
        <w:t>Drejtoria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Shifrës</w:t>
      </w:r>
      <w:r>
        <w:rPr>
          <w:spacing w:val="-4"/>
        </w:rPr>
        <w:t xml:space="preserve"> </w:t>
      </w:r>
      <w:r>
        <w:t>njofton</w:t>
      </w:r>
      <w:r>
        <w:rPr>
          <w:spacing w:val="-5"/>
        </w:rPr>
        <w:t xml:space="preserve"> </w:t>
      </w:r>
      <w:r>
        <w:t>AKSIK-un</w:t>
      </w:r>
      <w:r>
        <w:rPr>
          <w:spacing w:val="-3"/>
        </w:rPr>
        <w:t xml:space="preserve"> </w:t>
      </w:r>
      <w:r>
        <w:t xml:space="preserve">për </w:t>
      </w:r>
      <w:r>
        <w:rPr>
          <w:spacing w:val="-4"/>
        </w:rPr>
        <w:t>konkluzionet e nxjerra për</w:t>
      </w:r>
      <w:r>
        <w:rPr>
          <w:spacing w:val="-4"/>
        </w:rPr>
        <w:t xml:space="preserve"> incidentin kriptografik </w:t>
      </w:r>
      <w:r>
        <w:rPr>
          <w:spacing w:val="-2"/>
        </w:rPr>
        <w:t>nga</w:t>
      </w:r>
      <w:r>
        <w:rPr>
          <w:spacing w:val="-13"/>
        </w:rPr>
        <w:t xml:space="preserve"> </w:t>
      </w:r>
      <w:r>
        <w:rPr>
          <w:spacing w:val="-2"/>
        </w:rPr>
        <w:t>komisioni</w:t>
      </w:r>
      <w:r>
        <w:rPr>
          <w:spacing w:val="-13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ngritur</w:t>
      </w:r>
      <w:r>
        <w:rPr>
          <w:spacing w:val="-13"/>
        </w:rPr>
        <w:t xml:space="preserve"> </w:t>
      </w:r>
      <w:r>
        <w:rPr>
          <w:spacing w:val="-2"/>
        </w:rPr>
        <w:t>dhe</w:t>
      </w:r>
      <w:r>
        <w:rPr>
          <w:spacing w:val="-13"/>
        </w:rPr>
        <w:t xml:space="preserve"> </w:t>
      </w:r>
      <w:r>
        <w:rPr>
          <w:spacing w:val="-2"/>
        </w:rPr>
        <w:t>për</w:t>
      </w:r>
      <w:r>
        <w:rPr>
          <w:spacing w:val="-13"/>
        </w:rPr>
        <w:t xml:space="preserve"> </w:t>
      </w:r>
      <w:r>
        <w:rPr>
          <w:spacing w:val="-2"/>
        </w:rPr>
        <w:t>masat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marra.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803"/>
        </w:tabs>
        <w:spacing w:line="235" w:lineRule="auto"/>
        <w:ind w:right="137" w:firstLine="283"/>
        <w:jc w:val="both"/>
        <w:rPr>
          <w:sz w:val="24"/>
        </w:rPr>
      </w:pPr>
      <w:r>
        <w:rPr>
          <w:sz w:val="24"/>
        </w:rPr>
        <w:t>R</w:t>
      </w:r>
      <w:r>
        <w:rPr>
          <w:sz w:val="24"/>
        </w:rPr>
        <w:t xml:space="preserve">aporti i incidentit kriptografik merr </w:t>
      </w:r>
      <w:r>
        <w:rPr>
          <w:spacing w:val="-8"/>
          <w:sz w:val="24"/>
        </w:rPr>
        <w:t>klasifikimin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e</w:t>
      </w:r>
      <w:r>
        <w:rPr>
          <w:sz w:val="24"/>
        </w:rPr>
        <w:t xml:space="preserve"> </w:t>
      </w:r>
      <w:r>
        <w:rPr>
          <w:spacing w:val="-8"/>
          <w:sz w:val="24"/>
        </w:rPr>
        <w:t>materialit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kriptografik</w:t>
      </w:r>
      <w:r>
        <w:rPr>
          <w:sz w:val="24"/>
        </w:rPr>
        <w:t xml:space="preserve"> </w:t>
      </w:r>
      <w:r>
        <w:rPr>
          <w:spacing w:val="-8"/>
          <w:sz w:val="24"/>
        </w:rPr>
        <w:t>të</w:t>
      </w:r>
      <w:r>
        <w:rPr>
          <w:sz w:val="24"/>
        </w:rPr>
        <w:t xml:space="preserve"> </w:t>
      </w:r>
      <w:r>
        <w:rPr>
          <w:spacing w:val="-8"/>
          <w:sz w:val="24"/>
        </w:rPr>
        <w:t>përfshirë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në </w:t>
      </w:r>
      <w:r>
        <w:rPr>
          <w:spacing w:val="-2"/>
          <w:sz w:val="24"/>
        </w:rPr>
        <w:t>incident.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83"/>
        </w:tabs>
        <w:spacing w:line="232" w:lineRule="auto"/>
        <w:ind w:right="139" w:firstLine="283"/>
        <w:jc w:val="both"/>
        <w:rPr>
          <w:sz w:val="24"/>
        </w:rPr>
      </w:pPr>
      <w:r>
        <w:rPr>
          <w:sz w:val="24"/>
        </w:rPr>
        <w:t xml:space="preserve">Raporti përmban një përshkrim të qartë të </w:t>
      </w:r>
      <w:r>
        <w:rPr>
          <w:spacing w:val="-4"/>
          <w:sz w:val="24"/>
        </w:rPr>
        <w:t>incidentit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kriptografik, ku të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përfshihen: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86"/>
        </w:tabs>
        <w:spacing w:before="4" w:line="232" w:lineRule="auto"/>
        <w:ind w:right="137" w:firstLine="283"/>
        <w:jc w:val="both"/>
        <w:rPr>
          <w:sz w:val="24"/>
        </w:rPr>
      </w:pPr>
      <w:r>
        <w:rPr>
          <w:sz w:val="24"/>
        </w:rPr>
        <w:t>lloji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materialit</w:t>
      </w:r>
      <w:r>
        <w:rPr>
          <w:spacing w:val="-15"/>
          <w:sz w:val="24"/>
        </w:rPr>
        <w:t xml:space="preserve"> </w:t>
      </w:r>
      <w:r>
        <w:rPr>
          <w:sz w:val="24"/>
        </w:rPr>
        <w:t>kriptografik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>përfshirë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në </w:t>
      </w:r>
      <w:r>
        <w:rPr>
          <w:spacing w:val="-2"/>
          <w:sz w:val="24"/>
        </w:rPr>
        <w:t>incident;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63"/>
        </w:tabs>
        <w:spacing w:line="271" w:lineRule="exact"/>
        <w:ind w:left="663" w:right="0" w:hanging="239"/>
        <w:jc w:val="both"/>
        <w:rPr>
          <w:sz w:val="24"/>
        </w:rPr>
      </w:pPr>
      <w:r>
        <w:rPr>
          <w:spacing w:val="-10"/>
          <w:sz w:val="24"/>
        </w:rPr>
        <w:t>sistemet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prekura</w:t>
      </w:r>
      <w:r>
        <w:rPr>
          <w:sz w:val="24"/>
        </w:rPr>
        <w:t xml:space="preserve"> </w:t>
      </w:r>
      <w:r>
        <w:rPr>
          <w:spacing w:val="-10"/>
          <w:sz w:val="24"/>
        </w:rPr>
        <w:t>nga</w:t>
      </w:r>
      <w:r>
        <w:rPr>
          <w:sz w:val="24"/>
        </w:rPr>
        <w:t xml:space="preserve"> </w:t>
      </w:r>
      <w:r>
        <w:rPr>
          <w:spacing w:val="-10"/>
          <w:sz w:val="24"/>
        </w:rPr>
        <w:t>incidenti;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641"/>
        </w:tabs>
        <w:spacing w:line="270" w:lineRule="exact"/>
        <w:ind w:left="641" w:right="0" w:hanging="217"/>
        <w:jc w:val="both"/>
        <w:rPr>
          <w:sz w:val="24"/>
        </w:rPr>
      </w:pPr>
      <w:r>
        <w:rPr>
          <w:spacing w:val="-6"/>
          <w:sz w:val="24"/>
        </w:rPr>
        <w:t>struktura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ku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ka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ndodhur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incidenti;</w:t>
      </w:r>
    </w:p>
    <w:p w:rsidR="00CE77D2" w:rsidRDefault="00C219E4">
      <w:pPr>
        <w:pStyle w:val="BodyText"/>
        <w:spacing w:before="4" w:line="232" w:lineRule="auto"/>
        <w:ind w:right="138"/>
      </w:pPr>
      <w:r>
        <w:t xml:space="preserve">ç) përdoruesit e sistemit dhe ruajtësi kripto </w:t>
      </w:r>
      <w:r>
        <w:rPr>
          <w:spacing w:val="-2"/>
        </w:rPr>
        <w:t>përkatës.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59"/>
        </w:tabs>
        <w:spacing w:before="5" w:line="232" w:lineRule="auto"/>
        <w:ind w:right="139" w:firstLine="283"/>
        <w:jc w:val="both"/>
        <w:rPr>
          <w:sz w:val="24"/>
        </w:rPr>
      </w:pPr>
      <w:r>
        <w:rPr>
          <w:spacing w:val="-4"/>
          <w:sz w:val="24"/>
        </w:rPr>
        <w:t>Raporti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incidentit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kriptografik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përmban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një </w:t>
      </w:r>
      <w:r>
        <w:rPr>
          <w:sz w:val="24"/>
        </w:rPr>
        <w:t>nga</w:t>
      </w:r>
      <w:r>
        <w:rPr>
          <w:spacing w:val="-15"/>
          <w:sz w:val="24"/>
        </w:rPr>
        <w:t xml:space="preserve"> </w:t>
      </w:r>
      <w:r>
        <w:rPr>
          <w:sz w:val="24"/>
        </w:rPr>
        <w:t>deklaratat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mëposhtme: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34"/>
        </w:tabs>
        <w:spacing w:before="2" w:line="235" w:lineRule="auto"/>
        <w:ind w:right="134" w:firstLine="283"/>
        <w:jc w:val="both"/>
        <w:rPr>
          <w:sz w:val="24"/>
        </w:rPr>
      </w:pPr>
      <w:r>
        <w:rPr>
          <w:sz w:val="24"/>
        </w:rPr>
        <w:t xml:space="preserve">“I komprometuar”: Në rast se materiali </w:t>
      </w:r>
      <w:r>
        <w:rPr>
          <w:spacing w:val="-6"/>
          <w:sz w:val="24"/>
        </w:rPr>
        <w:t>kriptografik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humbur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mënyrë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pakthyeshme </w:t>
      </w:r>
      <w:r>
        <w:rPr>
          <w:sz w:val="24"/>
        </w:rPr>
        <w:t>ose</w:t>
      </w:r>
      <w:r>
        <w:rPr>
          <w:spacing w:val="-15"/>
          <w:sz w:val="24"/>
        </w:rPr>
        <w:t xml:space="preserve"> </w:t>
      </w:r>
      <w:r>
        <w:rPr>
          <w:sz w:val="24"/>
        </w:rPr>
        <w:t>informacionet</w:t>
      </w:r>
      <w:r>
        <w:rPr>
          <w:spacing w:val="-15"/>
          <w:sz w:val="24"/>
        </w:rPr>
        <w:t xml:space="preserve"> </w:t>
      </w:r>
      <w:r>
        <w:rPr>
          <w:sz w:val="24"/>
        </w:rPr>
        <w:t>tregojnë</w:t>
      </w:r>
      <w:r>
        <w:rPr>
          <w:spacing w:val="-15"/>
          <w:sz w:val="24"/>
        </w:rPr>
        <w:t xml:space="preserve"> </w:t>
      </w:r>
      <w:r>
        <w:rPr>
          <w:sz w:val="24"/>
        </w:rPr>
        <w:t>në</w:t>
      </w:r>
      <w:r>
        <w:rPr>
          <w:spacing w:val="-15"/>
          <w:sz w:val="24"/>
        </w:rPr>
        <w:t xml:space="preserve"> </w:t>
      </w:r>
      <w:r>
        <w:rPr>
          <w:sz w:val="24"/>
        </w:rPr>
        <w:t>mënyrë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>qartë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që </w:t>
      </w:r>
      <w:r>
        <w:rPr>
          <w:spacing w:val="-10"/>
          <w:sz w:val="24"/>
        </w:rPr>
        <w:t>materialet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kriptografike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janë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aksesuar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nga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një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 xml:space="preserve">person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paautorizuar;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943"/>
        </w:tabs>
        <w:spacing w:line="235" w:lineRule="auto"/>
        <w:ind w:right="137" w:firstLine="283"/>
        <w:jc w:val="both"/>
        <w:rPr>
          <w:sz w:val="24"/>
        </w:rPr>
      </w:pPr>
      <w:r>
        <w:rPr>
          <w:sz w:val="24"/>
        </w:rPr>
        <w:t xml:space="preserve">“Nuk përjashtohet komprometimi”: </w:t>
      </w:r>
      <w:r>
        <w:rPr>
          <w:spacing w:val="-2"/>
          <w:sz w:val="24"/>
        </w:rPr>
        <w:t>Informacioni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dispozicion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tregon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që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materialet </w:t>
      </w:r>
      <w:r>
        <w:rPr>
          <w:sz w:val="24"/>
        </w:rPr>
        <w:t xml:space="preserve">kriptografike janë aksesuar nga persona të </w:t>
      </w:r>
      <w:r>
        <w:rPr>
          <w:spacing w:val="-2"/>
          <w:sz w:val="24"/>
        </w:rPr>
        <w:t>paautorizuar,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nuk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prova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qarta;</w:t>
      </w:r>
    </w:p>
    <w:p w:rsidR="00CE77D2" w:rsidRDefault="00C219E4">
      <w:pPr>
        <w:pStyle w:val="ListParagraph"/>
        <w:numPr>
          <w:ilvl w:val="1"/>
          <w:numId w:val="3"/>
        </w:numPr>
        <w:tabs>
          <w:tab w:val="left" w:pos="702"/>
        </w:tabs>
        <w:spacing w:line="235" w:lineRule="auto"/>
        <w:ind w:right="136" w:firstLine="283"/>
        <w:jc w:val="both"/>
        <w:rPr>
          <w:sz w:val="24"/>
        </w:rPr>
      </w:pPr>
      <w:r>
        <w:rPr>
          <w:sz w:val="24"/>
        </w:rPr>
        <w:t>“Nuk ka komprometim”:</w:t>
      </w:r>
      <w:r>
        <w:rPr>
          <w:spacing w:val="-1"/>
          <w:sz w:val="24"/>
        </w:rPr>
        <w:t xml:space="preserve"> </w:t>
      </w:r>
      <w:r>
        <w:rPr>
          <w:sz w:val="24"/>
        </w:rPr>
        <w:t>Informacioni në dispozicion provon qartësisht që materiali kriptografik nuk është aksesuar nga person</w:t>
      </w:r>
      <w:r>
        <w:rPr>
          <w:sz w:val="24"/>
        </w:rPr>
        <w:t xml:space="preserve">a të </w:t>
      </w:r>
      <w:r>
        <w:rPr>
          <w:spacing w:val="-2"/>
          <w:sz w:val="24"/>
        </w:rPr>
        <w:t>paautorizuar.</w:t>
      </w:r>
    </w:p>
    <w:p w:rsidR="00CE77D2" w:rsidRDefault="00C219E4">
      <w:pPr>
        <w:pStyle w:val="ListParagraph"/>
        <w:numPr>
          <w:ilvl w:val="0"/>
          <w:numId w:val="3"/>
        </w:numPr>
        <w:tabs>
          <w:tab w:val="left" w:pos="667"/>
        </w:tabs>
        <w:spacing w:line="235" w:lineRule="auto"/>
        <w:ind w:right="135" w:firstLine="283"/>
        <w:jc w:val="both"/>
        <w:rPr>
          <w:sz w:val="24"/>
        </w:rPr>
      </w:pPr>
      <w:r>
        <w:rPr>
          <w:spacing w:val="-4"/>
          <w:sz w:val="24"/>
        </w:rPr>
        <w:t>Raporti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incidentit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kriptografik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nënshkruhet </w:t>
      </w:r>
      <w:r>
        <w:rPr>
          <w:spacing w:val="-6"/>
          <w:sz w:val="24"/>
        </w:rPr>
        <w:t>nga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gjithë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pjesëtarët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komisionit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ngritur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sipas </w:t>
      </w:r>
      <w:r>
        <w:rPr>
          <w:spacing w:val="-2"/>
          <w:sz w:val="24"/>
        </w:rPr>
        <w:t>shkronjës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“c”,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pikës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5,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këtij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neni.</w:t>
      </w:r>
    </w:p>
    <w:p w:rsidR="00CE77D2" w:rsidRDefault="00C219E4">
      <w:pPr>
        <w:pStyle w:val="BodyText"/>
        <w:spacing w:before="258" w:line="274" w:lineRule="exact"/>
        <w:ind w:left="285" w:right="1" w:firstLine="0"/>
        <w:jc w:val="center"/>
      </w:pPr>
      <w:r>
        <w:rPr>
          <w:spacing w:val="-5"/>
        </w:rPr>
        <w:t>Neni</w:t>
      </w:r>
      <w:r>
        <w:rPr>
          <w:spacing w:val="-9"/>
        </w:rPr>
        <w:t xml:space="preserve"> </w:t>
      </w:r>
      <w:r>
        <w:rPr>
          <w:spacing w:val="-12"/>
        </w:rPr>
        <w:t>9</w:t>
      </w:r>
    </w:p>
    <w:p w:rsidR="00CE77D2" w:rsidRDefault="00C219E4">
      <w:pPr>
        <w:pStyle w:val="Heading1"/>
        <w:spacing w:line="274" w:lineRule="exact"/>
        <w:ind w:left="285"/>
      </w:pPr>
      <w:r>
        <w:rPr>
          <w:spacing w:val="-6"/>
        </w:rPr>
        <w:t>Dispozita</w:t>
      </w:r>
      <w:r>
        <w:rPr>
          <w:spacing w:val="-3"/>
        </w:rPr>
        <w:t xml:space="preserve"> </w:t>
      </w:r>
      <w:r>
        <w:rPr>
          <w:spacing w:val="-6"/>
        </w:rPr>
        <w:t>kalimtare</w:t>
      </w:r>
      <w:r>
        <w:rPr>
          <w:spacing w:val="-2"/>
        </w:rPr>
        <w:t xml:space="preserve"> </w:t>
      </w:r>
      <w:r>
        <w:rPr>
          <w:spacing w:val="-6"/>
        </w:rPr>
        <w:t>dhe</w:t>
      </w:r>
      <w:r>
        <w:t xml:space="preserve"> </w:t>
      </w:r>
      <w:r>
        <w:rPr>
          <w:spacing w:val="-6"/>
        </w:rPr>
        <w:t>të</w:t>
      </w:r>
      <w:r>
        <w:rPr>
          <w:spacing w:val="-2"/>
        </w:rPr>
        <w:t xml:space="preserve"> </w:t>
      </w:r>
      <w:r>
        <w:rPr>
          <w:spacing w:val="-6"/>
        </w:rPr>
        <w:t>fundit</w:t>
      </w:r>
    </w:p>
    <w:p w:rsidR="00CE77D2" w:rsidRDefault="00C219E4">
      <w:pPr>
        <w:pStyle w:val="ListParagraph"/>
        <w:numPr>
          <w:ilvl w:val="0"/>
          <w:numId w:val="2"/>
        </w:numPr>
        <w:tabs>
          <w:tab w:val="left" w:pos="643"/>
        </w:tabs>
        <w:spacing w:before="268" w:line="235" w:lineRule="auto"/>
        <w:ind w:right="133" w:firstLine="283"/>
        <w:jc w:val="both"/>
        <w:rPr>
          <w:sz w:val="24"/>
        </w:rPr>
      </w:pPr>
      <w:r>
        <w:rPr>
          <w:spacing w:val="-8"/>
          <w:sz w:val="24"/>
        </w:rPr>
        <w:t>Vendimi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nr.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690,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datë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5.10.2011,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Këshillit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 xml:space="preserve">të </w:t>
      </w:r>
      <w:r>
        <w:rPr>
          <w:sz w:val="24"/>
        </w:rPr>
        <w:t>Ministrave, “Për miratimin e rregullores ‘Për mbrojtjen kriptografike të informacionit të klasifikuar</w:t>
      </w:r>
      <w:r>
        <w:rPr>
          <w:spacing w:val="-9"/>
          <w:sz w:val="24"/>
        </w:rPr>
        <w:t xml:space="preserve"> </w:t>
      </w:r>
      <w:r>
        <w:rPr>
          <w:sz w:val="24"/>
        </w:rPr>
        <w:t>‘Sekret</w:t>
      </w:r>
      <w:r>
        <w:rPr>
          <w:spacing w:val="-9"/>
          <w:sz w:val="24"/>
        </w:rPr>
        <w:t xml:space="preserve"> </w:t>
      </w:r>
      <w:r>
        <w:rPr>
          <w:sz w:val="24"/>
        </w:rPr>
        <w:t>shtetëror’’”,</w:t>
      </w:r>
      <w:r>
        <w:rPr>
          <w:spacing w:val="-9"/>
          <w:sz w:val="24"/>
        </w:rPr>
        <w:t xml:space="preserve"> </w:t>
      </w:r>
      <w:r>
        <w:rPr>
          <w:sz w:val="24"/>
        </w:rPr>
        <w:t>shfuqizohet,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me </w:t>
      </w:r>
      <w:r>
        <w:rPr>
          <w:spacing w:val="-6"/>
          <w:sz w:val="24"/>
        </w:rPr>
        <w:t>përjashtim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neneve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6,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9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25,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cilat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vazhdojnë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të </w:t>
      </w:r>
      <w:r>
        <w:rPr>
          <w:spacing w:val="-2"/>
          <w:sz w:val="24"/>
        </w:rPr>
        <w:t>mbeten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fuqi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deri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në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daljen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aktit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nënligjor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për </w:t>
      </w:r>
      <w:r>
        <w:rPr>
          <w:sz w:val="24"/>
        </w:rPr>
        <w:t xml:space="preserve">organizimin dhe funksionimin e Drejtorisë së </w:t>
      </w:r>
      <w:r>
        <w:rPr>
          <w:spacing w:val="-10"/>
          <w:sz w:val="24"/>
        </w:rPr>
        <w:t>Shifrës,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për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kohë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nuk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bien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ndesh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me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 xml:space="preserve">parashikimet </w:t>
      </w:r>
      <w:r>
        <w:rPr>
          <w:sz w:val="24"/>
        </w:rPr>
        <w:t>e këtij vendimi.</w:t>
      </w:r>
    </w:p>
    <w:p w:rsidR="00CE77D2" w:rsidRDefault="00C219E4">
      <w:pPr>
        <w:pStyle w:val="ListParagraph"/>
        <w:numPr>
          <w:ilvl w:val="0"/>
          <w:numId w:val="2"/>
        </w:numPr>
        <w:tabs>
          <w:tab w:val="left" w:pos="782"/>
        </w:tabs>
        <w:spacing w:line="235" w:lineRule="auto"/>
        <w:ind w:right="139" w:firstLine="283"/>
        <w:jc w:val="both"/>
        <w:rPr>
          <w:sz w:val="24"/>
        </w:rPr>
      </w:pPr>
      <w:r>
        <w:rPr>
          <w:sz w:val="24"/>
        </w:rPr>
        <w:t xml:space="preserve">Ngarkohen institucionet shtetërore dhe </w:t>
      </w:r>
      <w:r>
        <w:rPr>
          <w:spacing w:val="-4"/>
          <w:sz w:val="24"/>
        </w:rPr>
        <w:t>operatorët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ekonomikë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për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zbatimin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kërkesave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të </w:t>
      </w:r>
      <w:r>
        <w:rPr>
          <w:sz w:val="24"/>
        </w:rPr>
        <w:t>këtij vendimi.</w:t>
      </w:r>
    </w:p>
    <w:p w:rsidR="00CE77D2" w:rsidRPr="00CE603E" w:rsidRDefault="00C219E4" w:rsidP="00CE603E">
      <w:pPr>
        <w:pStyle w:val="ListParagraph"/>
        <w:numPr>
          <w:ilvl w:val="0"/>
          <w:numId w:val="2"/>
        </w:numPr>
        <w:tabs>
          <w:tab w:val="left" w:pos="650"/>
        </w:tabs>
        <w:spacing w:line="232" w:lineRule="auto"/>
        <w:ind w:right="137" w:firstLine="283"/>
        <w:jc w:val="both"/>
        <w:rPr>
          <w:sz w:val="24"/>
        </w:rPr>
      </w:pPr>
      <w:r>
        <w:rPr>
          <w:spacing w:val="-6"/>
          <w:sz w:val="24"/>
        </w:rPr>
        <w:t xml:space="preserve">Ngarkohen Drejtoria e Shifrës dhe Autoriteti </w:t>
      </w:r>
      <w:r>
        <w:rPr>
          <w:sz w:val="24"/>
        </w:rPr>
        <w:t>Kombëtar</w:t>
      </w:r>
      <w:r>
        <w:rPr>
          <w:spacing w:val="28"/>
          <w:sz w:val="24"/>
        </w:rPr>
        <w:t xml:space="preserve">  </w:t>
      </w:r>
      <w:r>
        <w:rPr>
          <w:sz w:val="24"/>
        </w:rPr>
        <w:t>për</w:t>
      </w:r>
      <w:r>
        <w:rPr>
          <w:spacing w:val="29"/>
          <w:sz w:val="24"/>
        </w:rPr>
        <w:t xml:space="preserve">  </w:t>
      </w:r>
      <w:r>
        <w:rPr>
          <w:sz w:val="24"/>
        </w:rPr>
        <w:t>Sigurinë</w:t>
      </w:r>
      <w:r>
        <w:rPr>
          <w:spacing w:val="30"/>
          <w:sz w:val="24"/>
        </w:rPr>
        <w:t xml:space="preserve">  </w:t>
      </w:r>
      <w:r>
        <w:rPr>
          <w:sz w:val="24"/>
        </w:rPr>
        <w:t>e</w:t>
      </w:r>
      <w:r>
        <w:rPr>
          <w:spacing w:val="30"/>
          <w:sz w:val="24"/>
        </w:rPr>
        <w:t xml:space="preserve">  </w:t>
      </w:r>
      <w:r>
        <w:rPr>
          <w:sz w:val="24"/>
        </w:rPr>
        <w:t>Informacionit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të</w:t>
      </w:r>
      <w:r w:rsidR="00CE603E">
        <w:rPr>
          <w:spacing w:val="-5"/>
          <w:sz w:val="24"/>
        </w:rPr>
        <w:t xml:space="preserve"> </w:t>
      </w:r>
      <w:r w:rsidRPr="00CE603E">
        <w:rPr>
          <w:spacing w:val="-8"/>
        </w:rPr>
        <w:t>Klasifikuar</w:t>
      </w:r>
      <w:r w:rsidRPr="00CE603E">
        <w:rPr>
          <w:spacing w:val="-7"/>
        </w:rPr>
        <w:t xml:space="preserve"> </w:t>
      </w:r>
      <w:r w:rsidRPr="00CE603E">
        <w:rPr>
          <w:spacing w:val="-8"/>
        </w:rPr>
        <w:t>për</w:t>
      </w:r>
      <w:r w:rsidRPr="00CE603E">
        <w:rPr>
          <w:spacing w:val="-5"/>
        </w:rPr>
        <w:t xml:space="preserve"> </w:t>
      </w:r>
      <w:r w:rsidRPr="00CE603E">
        <w:rPr>
          <w:spacing w:val="-8"/>
        </w:rPr>
        <w:t>kontrollin</w:t>
      </w:r>
      <w:r w:rsidRPr="00CE603E">
        <w:rPr>
          <w:spacing w:val="-6"/>
        </w:rPr>
        <w:t xml:space="preserve"> </w:t>
      </w:r>
      <w:r w:rsidRPr="00CE603E">
        <w:rPr>
          <w:spacing w:val="-8"/>
        </w:rPr>
        <w:t>e</w:t>
      </w:r>
      <w:r w:rsidRPr="00CE603E">
        <w:rPr>
          <w:spacing w:val="-3"/>
        </w:rPr>
        <w:t xml:space="preserve"> </w:t>
      </w:r>
      <w:r w:rsidRPr="00CE603E">
        <w:rPr>
          <w:spacing w:val="-8"/>
        </w:rPr>
        <w:t>zbatimit</w:t>
      </w:r>
      <w:r w:rsidRPr="00CE603E">
        <w:rPr>
          <w:spacing w:val="-4"/>
        </w:rPr>
        <w:t xml:space="preserve"> </w:t>
      </w:r>
      <w:r w:rsidRPr="00CE603E">
        <w:rPr>
          <w:spacing w:val="-8"/>
        </w:rPr>
        <w:t>të</w:t>
      </w:r>
      <w:r w:rsidRPr="00CE603E">
        <w:rPr>
          <w:spacing w:val="-5"/>
        </w:rPr>
        <w:t xml:space="preserve"> </w:t>
      </w:r>
      <w:r w:rsidRPr="00CE603E">
        <w:rPr>
          <w:spacing w:val="-8"/>
        </w:rPr>
        <w:t>kërkesave</w:t>
      </w:r>
      <w:r w:rsidRPr="00CE603E">
        <w:rPr>
          <w:spacing w:val="-3"/>
        </w:rPr>
        <w:t xml:space="preserve"> </w:t>
      </w:r>
      <w:r w:rsidRPr="00CE603E">
        <w:rPr>
          <w:spacing w:val="-8"/>
        </w:rPr>
        <w:t xml:space="preserve">të </w:t>
      </w:r>
      <w:r>
        <w:t>këtij vendimi.</w:t>
      </w:r>
      <w:bookmarkStart w:id="0" w:name="_GoBack"/>
      <w:bookmarkEnd w:id="0"/>
    </w:p>
    <w:sectPr w:rsidR="00CE77D2" w:rsidRPr="00CE603E" w:rsidSect="00CE603E">
      <w:footerReference w:type="even" r:id="rId7"/>
      <w:footerReference w:type="default" r:id="rId8"/>
      <w:pgSz w:w="11910" w:h="16850"/>
      <w:pgMar w:top="2000" w:right="992" w:bottom="1100" w:left="992" w:header="612" w:footer="799" w:gutter="0"/>
      <w:cols w:space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9E4" w:rsidRDefault="00C219E4">
      <w:r>
        <w:separator/>
      </w:r>
    </w:p>
  </w:endnote>
  <w:endnote w:type="continuationSeparator" w:id="0">
    <w:p w:rsidR="00C219E4" w:rsidRDefault="00C2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7D2" w:rsidRDefault="00C219E4">
    <w:pPr>
      <w:pStyle w:val="BodyText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9970747</wp:posOffset>
              </wp:positionV>
              <wp:extent cx="861060" cy="19685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10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77D2" w:rsidRDefault="00CE77D2">
                          <w:pPr>
                            <w:pStyle w:val="BodyText"/>
                            <w:spacing w:before="2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26" type="#_x0000_t202" style="position:absolute;margin-left:55.65pt;margin-top:785.1pt;width:67.8pt;height:15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" filled="f" stroked="f">
              <v:path arrowok="t"/>
              <v:textbox inset="0,0,0,0">
                <w:txbxContent>
                  <w:p w:rsidR="00CE77D2" w:rsidRDefault="00CE77D2">
                    <w:pPr>
                      <w:pStyle w:val="BodyText"/>
                      <w:spacing w:before="2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7D2" w:rsidRDefault="00C219E4">
    <w:pPr>
      <w:pStyle w:val="BodyText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sq-AL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6108953</wp:posOffset>
              </wp:positionH>
              <wp:positionV relativeFrom="page">
                <wp:posOffset>9970747</wp:posOffset>
              </wp:positionV>
              <wp:extent cx="861060" cy="19685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10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77D2" w:rsidRDefault="00CE77D2">
                          <w:pPr>
                            <w:pStyle w:val="BodyText"/>
                            <w:spacing w:before="2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7" type="#_x0000_t202" style="position:absolute;margin-left:481pt;margin-top:785.1pt;width:67.8pt;height:15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" filled="f" stroked="f">
              <v:path arrowok="t"/>
              <v:textbox inset="0,0,0,0">
                <w:txbxContent>
                  <w:p w:rsidR="00CE77D2" w:rsidRDefault="00CE77D2">
                    <w:pPr>
                      <w:pStyle w:val="BodyText"/>
                      <w:spacing w:before="2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9E4" w:rsidRDefault="00C219E4">
      <w:r>
        <w:separator/>
      </w:r>
    </w:p>
  </w:footnote>
  <w:footnote w:type="continuationSeparator" w:id="0">
    <w:p w:rsidR="00C219E4" w:rsidRDefault="00C21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30AF7"/>
    <w:multiLevelType w:val="hybridMultilevel"/>
    <w:tmpl w:val="C1686A26"/>
    <w:lvl w:ilvl="0" w:tplc="D318C69A">
      <w:start w:val="1"/>
      <w:numFmt w:val="decimal"/>
      <w:lvlText w:val="%1."/>
      <w:lvlJc w:val="left"/>
      <w:pPr>
        <w:ind w:left="140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1" w:tplc="97869C90">
      <w:numFmt w:val="bullet"/>
      <w:lvlText w:val="•"/>
      <w:lvlJc w:val="left"/>
      <w:pPr>
        <w:ind w:left="613" w:hanging="221"/>
      </w:pPr>
      <w:rPr>
        <w:rFonts w:hint="default"/>
        <w:lang w:val="sq-AL" w:eastAsia="en-US" w:bidi="ar-SA"/>
      </w:rPr>
    </w:lvl>
    <w:lvl w:ilvl="2" w:tplc="ED78BFD2">
      <w:numFmt w:val="bullet"/>
      <w:lvlText w:val="•"/>
      <w:lvlJc w:val="left"/>
      <w:pPr>
        <w:ind w:left="1086" w:hanging="221"/>
      </w:pPr>
      <w:rPr>
        <w:rFonts w:hint="default"/>
        <w:lang w:val="sq-AL" w:eastAsia="en-US" w:bidi="ar-SA"/>
      </w:rPr>
    </w:lvl>
    <w:lvl w:ilvl="3" w:tplc="74008BCA">
      <w:numFmt w:val="bullet"/>
      <w:lvlText w:val="•"/>
      <w:lvlJc w:val="left"/>
      <w:pPr>
        <w:ind w:left="1560" w:hanging="221"/>
      </w:pPr>
      <w:rPr>
        <w:rFonts w:hint="default"/>
        <w:lang w:val="sq-AL" w:eastAsia="en-US" w:bidi="ar-SA"/>
      </w:rPr>
    </w:lvl>
    <w:lvl w:ilvl="4" w:tplc="6C30E4BA">
      <w:numFmt w:val="bullet"/>
      <w:lvlText w:val="•"/>
      <w:lvlJc w:val="left"/>
      <w:pPr>
        <w:ind w:left="2033" w:hanging="221"/>
      </w:pPr>
      <w:rPr>
        <w:rFonts w:hint="default"/>
        <w:lang w:val="sq-AL" w:eastAsia="en-US" w:bidi="ar-SA"/>
      </w:rPr>
    </w:lvl>
    <w:lvl w:ilvl="5" w:tplc="4A60A994">
      <w:numFmt w:val="bullet"/>
      <w:lvlText w:val="•"/>
      <w:lvlJc w:val="left"/>
      <w:pPr>
        <w:ind w:left="2506" w:hanging="221"/>
      </w:pPr>
      <w:rPr>
        <w:rFonts w:hint="default"/>
        <w:lang w:val="sq-AL" w:eastAsia="en-US" w:bidi="ar-SA"/>
      </w:rPr>
    </w:lvl>
    <w:lvl w:ilvl="6" w:tplc="2486844A">
      <w:numFmt w:val="bullet"/>
      <w:lvlText w:val="•"/>
      <w:lvlJc w:val="left"/>
      <w:pPr>
        <w:ind w:left="2980" w:hanging="221"/>
      </w:pPr>
      <w:rPr>
        <w:rFonts w:hint="default"/>
        <w:lang w:val="sq-AL" w:eastAsia="en-US" w:bidi="ar-SA"/>
      </w:rPr>
    </w:lvl>
    <w:lvl w:ilvl="7" w:tplc="68A6023C">
      <w:numFmt w:val="bullet"/>
      <w:lvlText w:val="•"/>
      <w:lvlJc w:val="left"/>
      <w:pPr>
        <w:ind w:left="3453" w:hanging="221"/>
      </w:pPr>
      <w:rPr>
        <w:rFonts w:hint="default"/>
        <w:lang w:val="sq-AL" w:eastAsia="en-US" w:bidi="ar-SA"/>
      </w:rPr>
    </w:lvl>
    <w:lvl w:ilvl="8" w:tplc="2B8C0E36">
      <w:numFmt w:val="bullet"/>
      <w:lvlText w:val="•"/>
      <w:lvlJc w:val="left"/>
      <w:pPr>
        <w:ind w:left="3927" w:hanging="221"/>
      </w:pPr>
      <w:rPr>
        <w:rFonts w:hint="default"/>
        <w:lang w:val="sq-AL" w:eastAsia="en-US" w:bidi="ar-SA"/>
      </w:rPr>
    </w:lvl>
  </w:abstractNum>
  <w:abstractNum w:abstractNumId="1" w15:restartNumberingAfterBreak="0">
    <w:nsid w:val="36DA7832"/>
    <w:multiLevelType w:val="hybridMultilevel"/>
    <w:tmpl w:val="E0420044"/>
    <w:lvl w:ilvl="0" w:tplc="8A64BD4C">
      <w:start w:val="1"/>
      <w:numFmt w:val="decimal"/>
      <w:lvlText w:val="%1."/>
      <w:lvlJc w:val="left"/>
      <w:pPr>
        <w:ind w:left="1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1" w:tplc="96B89CCA">
      <w:start w:val="1"/>
      <w:numFmt w:val="lowerLetter"/>
      <w:lvlText w:val="%2)"/>
      <w:lvlJc w:val="left"/>
      <w:pPr>
        <w:ind w:left="140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7"/>
        <w:sz w:val="24"/>
        <w:szCs w:val="24"/>
        <w:lang w:val="sq-AL" w:eastAsia="en-US" w:bidi="ar-SA"/>
      </w:rPr>
    </w:lvl>
    <w:lvl w:ilvl="2" w:tplc="9EB4D458">
      <w:start w:val="1"/>
      <w:numFmt w:val="lowerRoman"/>
      <w:lvlText w:val="%3."/>
      <w:lvlJc w:val="left"/>
      <w:pPr>
        <w:ind w:left="14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2"/>
        <w:sz w:val="24"/>
        <w:szCs w:val="24"/>
        <w:lang w:val="sq-AL" w:eastAsia="en-US" w:bidi="ar-SA"/>
      </w:rPr>
    </w:lvl>
    <w:lvl w:ilvl="3" w:tplc="F11C80B8">
      <w:numFmt w:val="bullet"/>
      <w:lvlText w:val="•"/>
      <w:lvlJc w:val="left"/>
      <w:pPr>
        <w:ind w:left="1531" w:hanging="183"/>
      </w:pPr>
      <w:rPr>
        <w:rFonts w:hint="default"/>
        <w:lang w:val="sq-AL" w:eastAsia="en-US" w:bidi="ar-SA"/>
      </w:rPr>
    </w:lvl>
    <w:lvl w:ilvl="4" w:tplc="7A92A8F0">
      <w:numFmt w:val="bullet"/>
      <w:lvlText w:val="•"/>
      <w:lvlJc w:val="left"/>
      <w:pPr>
        <w:ind w:left="1995" w:hanging="183"/>
      </w:pPr>
      <w:rPr>
        <w:rFonts w:hint="default"/>
        <w:lang w:val="sq-AL" w:eastAsia="en-US" w:bidi="ar-SA"/>
      </w:rPr>
    </w:lvl>
    <w:lvl w:ilvl="5" w:tplc="8DEC2DFA">
      <w:numFmt w:val="bullet"/>
      <w:lvlText w:val="•"/>
      <w:lvlJc w:val="left"/>
      <w:pPr>
        <w:ind w:left="2459" w:hanging="183"/>
      </w:pPr>
      <w:rPr>
        <w:rFonts w:hint="default"/>
        <w:lang w:val="sq-AL" w:eastAsia="en-US" w:bidi="ar-SA"/>
      </w:rPr>
    </w:lvl>
    <w:lvl w:ilvl="6" w:tplc="19ECF67A">
      <w:numFmt w:val="bullet"/>
      <w:lvlText w:val="•"/>
      <w:lvlJc w:val="left"/>
      <w:pPr>
        <w:ind w:left="2922" w:hanging="183"/>
      </w:pPr>
      <w:rPr>
        <w:rFonts w:hint="default"/>
        <w:lang w:val="sq-AL" w:eastAsia="en-US" w:bidi="ar-SA"/>
      </w:rPr>
    </w:lvl>
    <w:lvl w:ilvl="7" w:tplc="418C1C54">
      <w:numFmt w:val="bullet"/>
      <w:lvlText w:val="•"/>
      <w:lvlJc w:val="left"/>
      <w:pPr>
        <w:ind w:left="3386" w:hanging="183"/>
      </w:pPr>
      <w:rPr>
        <w:rFonts w:hint="default"/>
        <w:lang w:val="sq-AL" w:eastAsia="en-US" w:bidi="ar-SA"/>
      </w:rPr>
    </w:lvl>
    <w:lvl w:ilvl="8" w:tplc="10ECA594">
      <w:numFmt w:val="bullet"/>
      <w:lvlText w:val="•"/>
      <w:lvlJc w:val="left"/>
      <w:pPr>
        <w:ind w:left="3850" w:hanging="183"/>
      </w:pPr>
      <w:rPr>
        <w:rFonts w:hint="default"/>
        <w:lang w:val="sq-AL" w:eastAsia="en-US" w:bidi="ar-SA"/>
      </w:rPr>
    </w:lvl>
  </w:abstractNum>
  <w:abstractNum w:abstractNumId="2" w15:restartNumberingAfterBreak="0">
    <w:nsid w:val="3EAB723D"/>
    <w:multiLevelType w:val="hybridMultilevel"/>
    <w:tmpl w:val="B4FE0400"/>
    <w:lvl w:ilvl="0" w:tplc="C422C82E">
      <w:start w:val="1"/>
      <w:numFmt w:val="decimal"/>
      <w:lvlText w:val="%1."/>
      <w:lvlJc w:val="left"/>
      <w:pPr>
        <w:ind w:left="140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1" w:tplc="1B420BFA">
      <w:start w:val="1"/>
      <w:numFmt w:val="lowerLetter"/>
      <w:lvlText w:val="%2)"/>
      <w:lvlJc w:val="left"/>
      <w:pPr>
        <w:ind w:left="140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7"/>
        <w:sz w:val="24"/>
        <w:szCs w:val="24"/>
        <w:lang w:val="sq-AL" w:eastAsia="en-US" w:bidi="ar-SA"/>
      </w:rPr>
    </w:lvl>
    <w:lvl w:ilvl="2" w:tplc="C59A326E">
      <w:start w:val="1"/>
      <w:numFmt w:val="lowerRoman"/>
      <w:lvlText w:val="%3."/>
      <w:lvlJc w:val="left"/>
      <w:pPr>
        <w:ind w:left="140" w:hanging="2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2"/>
        <w:sz w:val="24"/>
        <w:szCs w:val="24"/>
        <w:lang w:val="sq-AL" w:eastAsia="en-US" w:bidi="ar-SA"/>
      </w:rPr>
    </w:lvl>
    <w:lvl w:ilvl="3" w:tplc="064CDD32">
      <w:numFmt w:val="bullet"/>
      <w:lvlText w:val="•"/>
      <w:lvlJc w:val="left"/>
      <w:pPr>
        <w:ind w:left="16" w:hanging="223"/>
      </w:pPr>
      <w:rPr>
        <w:rFonts w:hint="default"/>
        <w:lang w:val="sq-AL" w:eastAsia="en-US" w:bidi="ar-SA"/>
      </w:rPr>
    </w:lvl>
    <w:lvl w:ilvl="4" w:tplc="689245B2">
      <w:numFmt w:val="bullet"/>
      <w:lvlText w:val="•"/>
      <w:lvlJc w:val="left"/>
      <w:pPr>
        <w:ind w:left="-25" w:hanging="223"/>
      </w:pPr>
      <w:rPr>
        <w:rFonts w:hint="default"/>
        <w:lang w:val="sq-AL" w:eastAsia="en-US" w:bidi="ar-SA"/>
      </w:rPr>
    </w:lvl>
    <w:lvl w:ilvl="5" w:tplc="21CCE6B8">
      <w:numFmt w:val="bullet"/>
      <w:lvlText w:val="•"/>
      <w:lvlJc w:val="left"/>
      <w:pPr>
        <w:ind w:left="-66" w:hanging="223"/>
      </w:pPr>
      <w:rPr>
        <w:rFonts w:hint="default"/>
        <w:lang w:val="sq-AL" w:eastAsia="en-US" w:bidi="ar-SA"/>
      </w:rPr>
    </w:lvl>
    <w:lvl w:ilvl="6" w:tplc="9D7E6C34">
      <w:numFmt w:val="bullet"/>
      <w:lvlText w:val="•"/>
      <w:lvlJc w:val="left"/>
      <w:pPr>
        <w:ind w:left="-107" w:hanging="223"/>
      </w:pPr>
      <w:rPr>
        <w:rFonts w:hint="default"/>
        <w:lang w:val="sq-AL" w:eastAsia="en-US" w:bidi="ar-SA"/>
      </w:rPr>
    </w:lvl>
    <w:lvl w:ilvl="7" w:tplc="679C56B8">
      <w:numFmt w:val="bullet"/>
      <w:lvlText w:val="•"/>
      <w:lvlJc w:val="left"/>
      <w:pPr>
        <w:ind w:left="-148" w:hanging="223"/>
      </w:pPr>
      <w:rPr>
        <w:rFonts w:hint="default"/>
        <w:lang w:val="sq-AL" w:eastAsia="en-US" w:bidi="ar-SA"/>
      </w:rPr>
    </w:lvl>
    <w:lvl w:ilvl="8" w:tplc="2F088C6C">
      <w:numFmt w:val="bullet"/>
      <w:lvlText w:val="•"/>
      <w:lvlJc w:val="left"/>
      <w:pPr>
        <w:ind w:left="-189" w:hanging="223"/>
      </w:pPr>
      <w:rPr>
        <w:rFonts w:hint="default"/>
        <w:lang w:val="sq-AL" w:eastAsia="en-US" w:bidi="ar-SA"/>
      </w:rPr>
    </w:lvl>
  </w:abstractNum>
  <w:abstractNum w:abstractNumId="3" w15:restartNumberingAfterBreak="0">
    <w:nsid w:val="486D527C"/>
    <w:multiLevelType w:val="hybridMultilevel"/>
    <w:tmpl w:val="63D8C638"/>
    <w:lvl w:ilvl="0" w:tplc="F92A6BC2">
      <w:start w:val="1"/>
      <w:numFmt w:val="decimal"/>
      <w:lvlText w:val="%1."/>
      <w:lvlJc w:val="left"/>
      <w:pPr>
        <w:ind w:left="140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1" w:tplc="49104D46">
      <w:start w:val="1"/>
      <w:numFmt w:val="lowerLetter"/>
      <w:lvlText w:val="%2)"/>
      <w:lvlJc w:val="left"/>
      <w:pPr>
        <w:ind w:left="140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7"/>
        <w:sz w:val="24"/>
        <w:szCs w:val="24"/>
        <w:lang w:val="sq-AL" w:eastAsia="en-US" w:bidi="ar-SA"/>
      </w:rPr>
    </w:lvl>
    <w:lvl w:ilvl="2" w:tplc="E5FC9D40">
      <w:numFmt w:val="bullet"/>
      <w:lvlText w:val="•"/>
      <w:lvlJc w:val="left"/>
      <w:pPr>
        <w:ind w:left="1086" w:hanging="209"/>
      </w:pPr>
      <w:rPr>
        <w:rFonts w:hint="default"/>
        <w:lang w:val="sq-AL" w:eastAsia="en-US" w:bidi="ar-SA"/>
      </w:rPr>
    </w:lvl>
    <w:lvl w:ilvl="3" w:tplc="4E6E27AA">
      <w:numFmt w:val="bullet"/>
      <w:lvlText w:val="•"/>
      <w:lvlJc w:val="left"/>
      <w:pPr>
        <w:ind w:left="1560" w:hanging="209"/>
      </w:pPr>
      <w:rPr>
        <w:rFonts w:hint="default"/>
        <w:lang w:val="sq-AL" w:eastAsia="en-US" w:bidi="ar-SA"/>
      </w:rPr>
    </w:lvl>
    <w:lvl w:ilvl="4" w:tplc="F6022BB4">
      <w:numFmt w:val="bullet"/>
      <w:lvlText w:val="•"/>
      <w:lvlJc w:val="left"/>
      <w:pPr>
        <w:ind w:left="2033" w:hanging="209"/>
      </w:pPr>
      <w:rPr>
        <w:rFonts w:hint="default"/>
        <w:lang w:val="sq-AL" w:eastAsia="en-US" w:bidi="ar-SA"/>
      </w:rPr>
    </w:lvl>
    <w:lvl w:ilvl="5" w:tplc="0F4C3A0A">
      <w:numFmt w:val="bullet"/>
      <w:lvlText w:val="•"/>
      <w:lvlJc w:val="left"/>
      <w:pPr>
        <w:ind w:left="2506" w:hanging="209"/>
      </w:pPr>
      <w:rPr>
        <w:rFonts w:hint="default"/>
        <w:lang w:val="sq-AL" w:eastAsia="en-US" w:bidi="ar-SA"/>
      </w:rPr>
    </w:lvl>
    <w:lvl w:ilvl="6" w:tplc="118805F0">
      <w:numFmt w:val="bullet"/>
      <w:lvlText w:val="•"/>
      <w:lvlJc w:val="left"/>
      <w:pPr>
        <w:ind w:left="2980" w:hanging="209"/>
      </w:pPr>
      <w:rPr>
        <w:rFonts w:hint="default"/>
        <w:lang w:val="sq-AL" w:eastAsia="en-US" w:bidi="ar-SA"/>
      </w:rPr>
    </w:lvl>
    <w:lvl w:ilvl="7" w:tplc="2F52ECF4">
      <w:numFmt w:val="bullet"/>
      <w:lvlText w:val="•"/>
      <w:lvlJc w:val="left"/>
      <w:pPr>
        <w:ind w:left="3453" w:hanging="209"/>
      </w:pPr>
      <w:rPr>
        <w:rFonts w:hint="default"/>
        <w:lang w:val="sq-AL" w:eastAsia="en-US" w:bidi="ar-SA"/>
      </w:rPr>
    </w:lvl>
    <w:lvl w:ilvl="8" w:tplc="E1E21748">
      <w:numFmt w:val="bullet"/>
      <w:lvlText w:val="•"/>
      <w:lvlJc w:val="left"/>
      <w:pPr>
        <w:ind w:left="3927" w:hanging="209"/>
      </w:pPr>
      <w:rPr>
        <w:rFonts w:hint="default"/>
        <w:lang w:val="sq-AL" w:eastAsia="en-US" w:bidi="ar-SA"/>
      </w:rPr>
    </w:lvl>
  </w:abstractNum>
  <w:abstractNum w:abstractNumId="4" w15:restartNumberingAfterBreak="0">
    <w:nsid w:val="588A651E"/>
    <w:multiLevelType w:val="hybridMultilevel"/>
    <w:tmpl w:val="D94000AC"/>
    <w:lvl w:ilvl="0" w:tplc="013A4954">
      <w:start w:val="1"/>
      <w:numFmt w:val="decimal"/>
      <w:lvlText w:val="%1."/>
      <w:lvlJc w:val="left"/>
      <w:pPr>
        <w:ind w:left="140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1"/>
        <w:sz w:val="24"/>
        <w:szCs w:val="24"/>
        <w:lang w:val="sq-AL" w:eastAsia="en-US" w:bidi="ar-SA"/>
      </w:rPr>
    </w:lvl>
    <w:lvl w:ilvl="1" w:tplc="B1F0C4B8">
      <w:start w:val="1"/>
      <w:numFmt w:val="lowerLetter"/>
      <w:lvlText w:val="%2)"/>
      <w:lvlJc w:val="left"/>
      <w:pPr>
        <w:ind w:left="140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7"/>
        <w:sz w:val="24"/>
        <w:szCs w:val="24"/>
        <w:lang w:val="sq-AL" w:eastAsia="en-US" w:bidi="ar-SA"/>
      </w:rPr>
    </w:lvl>
    <w:lvl w:ilvl="2" w:tplc="6832CA58">
      <w:numFmt w:val="bullet"/>
      <w:lvlText w:val="•"/>
      <w:lvlJc w:val="left"/>
      <w:pPr>
        <w:ind w:left="57" w:hanging="295"/>
      </w:pPr>
      <w:rPr>
        <w:rFonts w:hint="default"/>
        <w:lang w:val="sq-AL" w:eastAsia="en-US" w:bidi="ar-SA"/>
      </w:rPr>
    </w:lvl>
    <w:lvl w:ilvl="3" w:tplc="0C8E07B8">
      <w:numFmt w:val="bullet"/>
      <w:lvlText w:val="•"/>
      <w:lvlJc w:val="left"/>
      <w:pPr>
        <w:ind w:left="16" w:hanging="295"/>
      </w:pPr>
      <w:rPr>
        <w:rFonts w:hint="default"/>
        <w:lang w:val="sq-AL" w:eastAsia="en-US" w:bidi="ar-SA"/>
      </w:rPr>
    </w:lvl>
    <w:lvl w:ilvl="4" w:tplc="8DAA18CE">
      <w:numFmt w:val="bullet"/>
      <w:lvlText w:val="•"/>
      <w:lvlJc w:val="left"/>
      <w:pPr>
        <w:ind w:left="-25" w:hanging="295"/>
      </w:pPr>
      <w:rPr>
        <w:rFonts w:hint="default"/>
        <w:lang w:val="sq-AL" w:eastAsia="en-US" w:bidi="ar-SA"/>
      </w:rPr>
    </w:lvl>
    <w:lvl w:ilvl="5" w:tplc="1084E3DE">
      <w:numFmt w:val="bullet"/>
      <w:lvlText w:val="•"/>
      <w:lvlJc w:val="left"/>
      <w:pPr>
        <w:ind w:left="-66" w:hanging="295"/>
      </w:pPr>
      <w:rPr>
        <w:rFonts w:hint="default"/>
        <w:lang w:val="sq-AL" w:eastAsia="en-US" w:bidi="ar-SA"/>
      </w:rPr>
    </w:lvl>
    <w:lvl w:ilvl="6" w:tplc="3F70F5D4">
      <w:numFmt w:val="bullet"/>
      <w:lvlText w:val="•"/>
      <w:lvlJc w:val="left"/>
      <w:pPr>
        <w:ind w:left="-107" w:hanging="295"/>
      </w:pPr>
      <w:rPr>
        <w:rFonts w:hint="default"/>
        <w:lang w:val="sq-AL" w:eastAsia="en-US" w:bidi="ar-SA"/>
      </w:rPr>
    </w:lvl>
    <w:lvl w:ilvl="7" w:tplc="64D25534">
      <w:numFmt w:val="bullet"/>
      <w:lvlText w:val="•"/>
      <w:lvlJc w:val="left"/>
      <w:pPr>
        <w:ind w:left="-149" w:hanging="295"/>
      </w:pPr>
      <w:rPr>
        <w:rFonts w:hint="default"/>
        <w:lang w:val="sq-AL" w:eastAsia="en-US" w:bidi="ar-SA"/>
      </w:rPr>
    </w:lvl>
    <w:lvl w:ilvl="8" w:tplc="0EF8A070">
      <w:numFmt w:val="bullet"/>
      <w:lvlText w:val="•"/>
      <w:lvlJc w:val="left"/>
      <w:pPr>
        <w:ind w:left="-190" w:hanging="295"/>
      </w:pPr>
      <w:rPr>
        <w:rFonts w:hint="default"/>
        <w:lang w:val="sq-AL" w:eastAsia="en-US" w:bidi="ar-SA"/>
      </w:rPr>
    </w:lvl>
  </w:abstractNum>
  <w:abstractNum w:abstractNumId="5" w15:restartNumberingAfterBreak="0">
    <w:nsid w:val="5A413B41"/>
    <w:multiLevelType w:val="hybridMultilevel"/>
    <w:tmpl w:val="D7FC96E0"/>
    <w:lvl w:ilvl="0" w:tplc="B2EE09EE">
      <w:start w:val="1"/>
      <w:numFmt w:val="upperRoman"/>
      <w:lvlText w:val="%1."/>
      <w:lvlJc w:val="left"/>
      <w:pPr>
        <w:ind w:left="1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87"/>
        <w:sz w:val="24"/>
        <w:szCs w:val="24"/>
        <w:lang w:val="sq-AL" w:eastAsia="en-US" w:bidi="ar-SA"/>
      </w:rPr>
    </w:lvl>
    <w:lvl w:ilvl="1" w:tplc="5002B014">
      <w:start w:val="1"/>
      <w:numFmt w:val="decimal"/>
      <w:lvlText w:val="%2."/>
      <w:lvlJc w:val="left"/>
      <w:pPr>
        <w:ind w:left="635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2" w:tplc="8EA28582">
      <w:start w:val="1"/>
      <w:numFmt w:val="lowerLetter"/>
      <w:lvlText w:val="%3)"/>
      <w:lvlJc w:val="left"/>
      <w:pPr>
        <w:ind w:left="628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7"/>
        <w:sz w:val="24"/>
        <w:szCs w:val="24"/>
        <w:lang w:val="sq-AL" w:eastAsia="en-US" w:bidi="ar-SA"/>
      </w:rPr>
    </w:lvl>
    <w:lvl w:ilvl="3" w:tplc="737A8C3E">
      <w:numFmt w:val="bullet"/>
      <w:lvlText w:val="•"/>
      <w:lvlJc w:val="left"/>
      <w:pPr>
        <w:ind w:left="1169" w:hanging="204"/>
      </w:pPr>
      <w:rPr>
        <w:rFonts w:hint="default"/>
        <w:lang w:val="sq-AL" w:eastAsia="en-US" w:bidi="ar-SA"/>
      </w:rPr>
    </w:lvl>
    <w:lvl w:ilvl="4" w:tplc="90C0A56E">
      <w:numFmt w:val="bullet"/>
      <w:lvlText w:val="•"/>
      <w:lvlJc w:val="left"/>
      <w:pPr>
        <w:ind w:left="1698" w:hanging="204"/>
      </w:pPr>
      <w:rPr>
        <w:rFonts w:hint="default"/>
        <w:lang w:val="sq-AL" w:eastAsia="en-US" w:bidi="ar-SA"/>
      </w:rPr>
    </w:lvl>
    <w:lvl w:ilvl="5" w:tplc="DD20CACA">
      <w:numFmt w:val="bullet"/>
      <w:lvlText w:val="•"/>
      <w:lvlJc w:val="left"/>
      <w:pPr>
        <w:ind w:left="2227" w:hanging="204"/>
      </w:pPr>
      <w:rPr>
        <w:rFonts w:hint="default"/>
        <w:lang w:val="sq-AL" w:eastAsia="en-US" w:bidi="ar-SA"/>
      </w:rPr>
    </w:lvl>
    <w:lvl w:ilvl="6" w:tplc="215C4512">
      <w:numFmt w:val="bullet"/>
      <w:lvlText w:val="•"/>
      <w:lvlJc w:val="left"/>
      <w:pPr>
        <w:ind w:left="2756" w:hanging="204"/>
      </w:pPr>
      <w:rPr>
        <w:rFonts w:hint="default"/>
        <w:lang w:val="sq-AL" w:eastAsia="en-US" w:bidi="ar-SA"/>
      </w:rPr>
    </w:lvl>
    <w:lvl w:ilvl="7" w:tplc="48EE244E">
      <w:numFmt w:val="bullet"/>
      <w:lvlText w:val="•"/>
      <w:lvlJc w:val="left"/>
      <w:pPr>
        <w:ind w:left="3286" w:hanging="204"/>
      </w:pPr>
      <w:rPr>
        <w:rFonts w:hint="default"/>
        <w:lang w:val="sq-AL" w:eastAsia="en-US" w:bidi="ar-SA"/>
      </w:rPr>
    </w:lvl>
    <w:lvl w:ilvl="8" w:tplc="4FC4732E">
      <w:numFmt w:val="bullet"/>
      <w:lvlText w:val="•"/>
      <w:lvlJc w:val="left"/>
      <w:pPr>
        <w:ind w:left="3815" w:hanging="204"/>
      </w:pPr>
      <w:rPr>
        <w:rFonts w:hint="default"/>
        <w:lang w:val="sq-AL" w:eastAsia="en-US" w:bidi="ar-SA"/>
      </w:rPr>
    </w:lvl>
  </w:abstractNum>
  <w:abstractNum w:abstractNumId="6" w15:restartNumberingAfterBreak="0">
    <w:nsid w:val="61925AE7"/>
    <w:multiLevelType w:val="hybridMultilevel"/>
    <w:tmpl w:val="391A16DE"/>
    <w:lvl w:ilvl="0" w:tplc="936625CA">
      <w:start w:val="1"/>
      <w:numFmt w:val="decimal"/>
      <w:lvlText w:val="%1."/>
      <w:lvlJc w:val="left"/>
      <w:pPr>
        <w:ind w:left="14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87"/>
        <w:sz w:val="24"/>
        <w:szCs w:val="24"/>
        <w:lang w:val="sq-AL" w:eastAsia="en-US" w:bidi="ar-SA"/>
      </w:rPr>
    </w:lvl>
    <w:lvl w:ilvl="1" w:tplc="3450650A">
      <w:numFmt w:val="bullet"/>
      <w:lvlText w:val="•"/>
      <w:lvlJc w:val="left"/>
      <w:pPr>
        <w:ind w:left="613" w:hanging="238"/>
      </w:pPr>
      <w:rPr>
        <w:rFonts w:hint="default"/>
        <w:lang w:val="sq-AL" w:eastAsia="en-US" w:bidi="ar-SA"/>
      </w:rPr>
    </w:lvl>
    <w:lvl w:ilvl="2" w:tplc="AE767D02">
      <w:numFmt w:val="bullet"/>
      <w:lvlText w:val="•"/>
      <w:lvlJc w:val="left"/>
      <w:pPr>
        <w:ind w:left="1086" w:hanging="238"/>
      </w:pPr>
      <w:rPr>
        <w:rFonts w:hint="default"/>
        <w:lang w:val="sq-AL" w:eastAsia="en-US" w:bidi="ar-SA"/>
      </w:rPr>
    </w:lvl>
    <w:lvl w:ilvl="3" w:tplc="1F2E92EE">
      <w:numFmt w:val="bullet"/>
      <w:lvlText w:val="•"/>
      <w:lvlJc w:val="left"/>
      <w:pPr>
        <w:ind w:left="1560" w:hanging="238"/>
      </w:pPr>
      <w:rPr>
        <w:rFonts w:hint="default"/>
        <w:lang w:val="sq-AL" w:eastAsia="en-US" w:bidi="ar-SA"/>
      </w:rPr>
    </w:lvl>
    <w:lvl w:ilvl="4" w:tplc="29E810EC">
      <w:numFmt w:val="bullet"/>
      <w:lvlText w:val="•"/>
      <w:lvlJc w:val="left"/>
      <w:pPr>
        <w:ind w:left="2033" w:hanging="238"/>
      </w:pPr>
      <w:rPr>
        <w:rFonts w:hint="default"/>
        <w:lang w:val="sq-AL" w:eastAsia="en-US" w:bidi="ar-SA"/>
      </w:rPr>
    </w:lvl>
    <w:lvl w:ilvl="5" w:tplc="774632C0">
      <w:numFmt w:val="bullet"/>
      <w:lvlText w:val="•"/>
      <w:lvlJc w:val="left"/>
      <w:pPr>
        <w:ind w:left="2506" w:hanging="238"/>
      </w:pPr>
      <w:rPr>
        <w:rFonts w:hint="default"/>
        <w:lang w:val="sq-AL" w:eastAsia="en-US" w:bidi="ar-SA"/>
      </w:rPr>
    </w:lvl>
    <w:lvl w:ilvl="6" w:tplc="59C687DC">
      <w:numFmt w:val="bullet"/>
      <w:lvlText w:val="•"/>
      <w:lvlJc w:val="left"/>
      <w:pPr>
        <w:ind w:left="2980" w:hanging="238"/>
      </w:pPr>
      <w:rPr>
        <w:rFonts w:hint="default"/>
        <w:lang w:val="sq-AL" w:eastAsia="en-US" w:bidi="ar-SA"/>
      </w:rPr>
    </w:lvl>
    <w:lvl w:ilvl="7" w:tplc="A89E2194">
      <w:numFmt w:val="bullet"/>
      <w:lvlText w:val="•"/>
      <w:lvlJc w:val="left"/>
      <w:pPr>
        <w:ind w:left="3453" w:hanging="238"/>
      </w:pPr>
      <w:rPr>
        <w:rFonts w:hint="default"/>
        <w:lang w:val="sq-AL" w:eastAsia="en-US" w:bidi="ar-SA"/>
      </w:rPr>
    </w:lvl>
    <w:lvl w:ilvl="8" w:tplc="930EE79A">
      <w:numFmt w:val="bullet"/>
      <w:lvlText w:val="•"/>
      <w:lvlJc w:val="left"/>
      <w:pPr>
        <w:ind w:left="3927" w:hanging="238"/>
      </w:pPr>
      <w:rPr>
        <w:rFonts w:hint="default"/>
        <w:lang w:val="sq-AL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7D2"/>
    <w:rsid w:val="00C219E4"/>
    <w:rsid w:val="00CE603E"/>
    <w:rsid w:val="00CE77D2"/>
    <w:rsid w:val="00F4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40489"/>
  <w15:docId w15:val="{33D338D5-E45D-45CA-91A5-F485589D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2" w:lineRule="exact"/>
      <w:ind w:left="38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 w:firstLine="283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0" w:right="40" w:firstLine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E60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03E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60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03E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Tupi</dc:creator>
  <cp:lastModifiedBy>Besmira Tupi</cp:lastModifiedBy>
  <cp:revision>2</cp:revision>
  <dcterms:created xsi:type="dcterms:W3CDTF">2026-10-08T08:47:00Z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iLovePDF</vt:lpwstr>
  </property>
</Properties>
</file>